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51FF" w:rsidRDefault="007B51FF" w:rsidP="007B51FF">
      <w:pPr>
        <w:spacing w:after="0"/>
        <w:jc w:val="center"/>
        <w:rPr>
          <w:rFonts w:ascii="Segoe UI" w:hAnsi="Segoe UI" w:cs="Segoe UI"/>
          <w:b/>
          <w:caps/>
          <w:sz w:val="28"/>
          <w:szCs w:val="24"/>
        </w:rPr>
      </w:pPr>
      <w:r w:rsidRPr="00783C3F">
        <w:rPr>
          <w:rFonts w:ascii="Segoe UI" w:hAnsi="Segoe UI" w:cs="Segoe UI"/>
          <w:b/>
          <w:caps/>
          <w:sz w:val="28"/>
          <w:szCs w:val="24"/>
        </w:rPr>
        <w:t>CO</w:t>
      </w:r>
      <w:r w:rsidR="006C48A2">
        <w:rPr>
          <w:rFonts w:ascii="Segoe UI" w:hAnsi="Segoe UI" w:cs="Segoe UI"/>
          <w:b/>
          <w:caps/>
          <w:sz w:val="28"/>
          <w:szCs w:val="24"/>
        </w:rPr>
        <w:t xml:space="preserve">municato </w:t>
      </w:r>
      <w:r w:rsidRPr="00783C3F">
        <w:rPr>
          <w:rFonts w:ascii="Segoe UI" w:hAnsi="Segoe UI" w:cs="Segoe UI"/>
          <w:b/>
          <w:caps/>
          <w:sz w:val="28"/>
          <w:szCs w:val="24"/>
        </w:rPr>
        <w:t>STAMPA</w:t>
      </w:r>
    </w:p>
    <w:p w:rsidR="00DA12CC" w:rsidRPr="00DA12CC" w:rsidRDefault="00DA12CC" w:rsidP="007B51FF">
      <w:pPr>
        <w:spacing w:after="0"/>
        <w:jc w:val="center"/>
        <w:rPr>
          <w:rFonts w:ascii="Segoe UI" w:hAnsi="Segoe UI" w:cs="Segoe UI"/>
          <w:b/>
          <w:caps/>
          <w:sz w:val="12"/>
          <w:szCs w:val="12"/>
        </w:rPr>
      </w:pPr>
    </w:p>
    <w:p w:rsidR="007C44F1" w:rsidRDefault="007C44F1" w:rsidP="00726F57">
      <w:pPr>
        <w:spacing w:after="0"/>
        <w:jc w:val="both"/>
        <w:rPr>
          <w:rFonts w:ascii="Segoe UI" w:hAnsi="Segoe UI" w:cs="Segoe UI"/>
          <w:b/>
          <w:sz w:val="24"/>
          <w:szCs w:val="24"/>
        </w:rPr>
      </w:pPr>
      <w:r>
        <w:rPr>
          <w:rFonts w:ascii="Segoe UI" w:hAnsi="Segoe UI" w:cs="Segoe UI"/>
          <w:b/>
          <w:sz w:val="24"/>
          <w:szCs w:val="24"/>
        </w:rPr>
        <w:t>Visita Pastorale</w:t>
      </w:r>
      <w:r w:rsidR="00726F57">
        <w:rPr>
          <w:rFonts w:ascii="Segoe UI" w:hAnsi="Segoe UI" w:cs="Segoe UI"/>
          <w:b/>
          <w:sz w:val="24"/>
          <w:szCs w:val="24"/>
        </w:rPr>
        <w:t>: L’Arcivescovo accolto dal Prefetto a Palazzo del Governo.</w:t>
      </w:r>
    </w:p>
    <w:p w:rsidR="007C44F1" w:rsidRDefault="00726F57" w:rsidP="00726F57">
      <w:pPr>
        <w:spacing w:after="0"/>
        <w:jc w:val="both"/>
        <w:rPr>
          <w:rFonts w:ascii="Segoe UI" w:hAnsi="Segoe UI" w:cs="Segoe UI"/>
          <w:b/>
          <w:sz w:val="24"/>
          <w:szCs w:val="24"/>
        </w:rPr>
      </w:pPr>
      <w:r>
        <w:rPr>
          <w:rFonts w:ascii="Segoe UI" w:hAnsi="Segoe UI" w:cs="Segoe UI"/>
          <w:b/>
          <w:sz w:val="24"/>
          <w:szCs w:val="24"/>
        </w:rPr>
        <w:t xml:space="preserve">L’arcivescovo Accolla: </w:t>
      </w:r>
      <w:r w:rsidR="00405094">
        <w:rPr>
          <w:rFonts w:ascii="Segoe UI" w:hAnsi="Segoe UI" w:cs="Segoe UI"/>
          <w:b/>
          <w:sz w:val="24"/>
          <w:szCs w:val="24"/>
        </w:rPr>
        <w:t>«</w:t>
      </w:r>
      <w:r>
        <w:rPr>
          <w:rFonts w:ascii="Segoe UI" w:hAnsi="Segoe UI" w:cs="Segoe UI"/>
          <w:b/>
          <w:sz w:val="24"/>
          <w:szCs w:val="24"/>
        </w:rPr>
        <w:t>Insieme, ognuno per la sua parte</w:t>
      </w:r>
      <w:r w:rsidR="00405094">
        <w:rPr>
          <w:rFonts w:ascii="Segoe UI" w:hAnsi="Segoe UI" w:cs="Segoe UI"/>
          <w:b/>
          <w:sz w:val="24"/>
          <w:szCs w:val="24"/>
        </w:rPr>
        <w:t>»</w:t>
      </w:r>
      <w:r>
        <w:rPr>
          <w:rFonts w:ascii="Segoe UI" w:hAnsi="Segoe UI" w:cs="Segoe UI"/>
          <w:b/>
          <w:sz w:val="24"/>
          <w:szCs w:val="24"/>
        </w:rPr>
        <w:t xml:space="preserve">. Il prefetto Di Stani: </w:t>
      </w:r>
      <w:r w:rsidR="00405094">
        <w:rPr>
          <w:rFonts w:ascii="Segoe UI" w:hAnsi="Segoe UI" w:cs="Segoe UI"/>
          <w:b/>
          <w:sz w:val="24"/>
          <w:szCs w:val="24"/>
        </w:rPr>
        <w:t>«</w:t>
      </w:r>
      <w:r>
        <w:rPr>
          <w:rFonts w:ascii="Segoe UI" w:hAnsi="Segoe UI" w:cs="Segoe UI"/>
          <w:b/>
          <w:sz w:val="24"/>
          <w:szCs w:val="24"/>
        </w:rPr>
        <w:t>abbiamo bisogno di validi testimoni</w:t>
      </w:r>
      <w:r w:rsidR="00405094">
        <w:rPr>
          <w:rFonts w:ascii="Segoe UI" w:hAnsi="Segoe UI" w:cs="Segoe UI"/>
          <w:b/>
          <w:sz w:val="24"/>
          <w:szCs w:val="24"/>
        </w:rPr>
        <w:t>».</w:t>
      </w:r>
    </w:p>
    <w:p w:rsidR="006C48A2" w:rsidRPr="00C33250" w:rsidRDefault="006C48A2" w:rsidP="007B51FF">
      <w:pPr>
        <w:spacing w:after="0"/>
        <w:jc w:val="center"/>
        <w:rPr>
          <w:rFonts w:ascii="Segoe UI" w:hAnsi="Segoe UI" w:cs="Segoe UI"/>
          <w:b/>
          <w:sz w:val="24"/>
          <w:szCs w:val="24"/>
        </w:rPr>
      </w:pPr>
    </w:p>
    <w:p w:rsidR="00726F57" w:rsidRDefault="00726F57" w:rsidP="007C44F1">
      <w:pPr>
        <w:spacing w:after="0"/>
        <w:jc w:val="both"/>
        <w:rPr>
          <w:rFonts w:ascii="Segoe UI" w:hAnsi="Segoe UI" w:cs="Segoe UI"/>
          <w:sz w:val="24"/>
          <w:szCs w:val="24"/>
        </w:rPr>
      </w:pPr>
      <w:r>
        <w:rPr>
          <w:rFonts w:ascii="Segoe UI" w:hAnsi="Segoe UI" w:cs="Segoe UI"/>
          <w:sz w:val="24"/>
          <w:szCs w:val="24"/>
        </w:rPr>
        <w:t>In un clima aperto al confronto e al desiderio di condividere valori e progetti comuni, l’arcivescovo Giovanni Accolla ha dialogato con il prefetto dott.ssa Cosima Di Stani e le numerose Istituzioni territoriali presenti.</w:t>
      </w:r>
    </w:p>
    <w:p w:rsidR="00726F57" w:rsidRDefault="00726F57" w:rsidP="007C44F1">
      <w:pPr>
        <w:spacing w:after="0"/>
        <w:jc w:val="both"/>
        <w:rPr>
          <w:rFonts w:ascii="Segoe UI" w:hAnsi="Segoe UI" w:cs="Segoe UI"/>
          <w:sz w:val="24"/>
          <w:szCs w:val="24"/>
        </w:rPr>
      </w:pPr>
      <w:r>
        <w:rPr>
          <w:rFonts w:ascii="Segoe UI" w:hAnsi="Segoe UI" w:cs="Segoe UI"/>
          <w:sz w:val="24"/>
          <w:szCs w:val="24"/>
        </w:rPr>
        <w:t>Alle 11.30 nel palazzo del Governo, accolto dal prefetto, l’arcivescovo ha dialogato con le principali Istituzioni, esprimendo così la vocazione della Chiesa che, nello stile della prossimità, cammina accanto ad ogni uomo e ad ogni donna.</w:t>
      </w:r>
    </w:p>
    <w:p w:rsidR="00726F57" w:rsidRDefault="00726F57" w:rsidP="007C44F1">
      <w:pPr>
        <w:spacing w:after="0"/>
        <w:jc w:val="both"/>
        <w:rPr>
          <w:rFonts w:ascii="Segoe UI" w:hAnsi="Segoe UI" w:cs="Segoe UI"/>
          <w:sz w:val="24"/>
          <w:szCs w:val="24"/>
        </w:rPr>
      </w:pPr>
      <w:r>
        <w:rPr>
          <w:rFonts w:ascii="Segoe UI" w:hAnsi="Segoe UI" w:cs="Segoe UI"/>
          <w:sz w:val="24"/>
          <w:szCs w:val="24"/>
        </w:rPr>
        <w:t xml:space="preserve">Ad introdurre l’incontro è stata il prefetto, evidenziando l’importanza del dialogo e dell’ascolto su temi relativi al territorio da servire con senso di responsabilità. Nel suo intervento ha altresì richiamato l’incontro che l’arcivescovo </w:t>
      </w:r>
      <w:r w:rsidR="00761F78">
        <w:rPr>
          <w:rFonts w:ascii="Segoe UI" w:hAnsi="Segoe UI" w:cs="Segoe UI"/>
          <w:sz w:val="24"/>
          <w:szCs w:val="24"/>
        </w:rPr>
        <w:t xml:space="preserve">in tempi </w:t>
      </w:r>
      <w:r>
        <w:rPr>
          <w:rFonts w:ascii="Segoe UI" w:hAnsi="Segoe UI" w:cs="Segoe UI"/>
          <w:sz w:val="24"/>
          <w:szCs w:val="24"/>
        </w:rPr>
        <w:t>recenti ha promosso e realizzato con i sindaci dell’area metropolitana, facendo emergere il tanto bene presente e le criticità che sollecitano l’impegno comune.</w:t>
      </w:r>
    </w:p>
    <w:p w:rsidR="00726F57" w:rsidRDefault="00726F57" w:rsidP="007C44F1">
      <w:pPr>
        <w:spacing w:after="0"/>
        <w:jc w:val="both"/>
        <w:rPr>
          <w:rFonts w:ascii="Segoe UI" w:hAnsi="Segoe UI" w:cs="Segoe UI"/>
          <w:sz w:val="24"/>
          <w:szCs w:val="24"/>
        </w:rPr>
      </w:pPr>
      <w:r>
        <w:rPr>
          <w:rFonts w:ascii="Segoe UI" w:hAnsi="Segoe UI" w:cs="Segoe UI"/>
          <w:sz w:val="24"/>
          <w:szCs w:val="24"/>
        </w:rPr>
        <w:t>Prendendo la parola, l’arcivescovo ha subito voluto richiamare il valore della responsabilità intimamente legato a quello della partecipazione. Valori – ha affermato – che superano la sterile logica della delega e ravvivano la libertà di ogni persona. I valori sociali della partecipazione e della corresponsabilità, la Chiesa ci invita ad accoglierli e testimoniare come occasione per generare offerte di vita nuova, tradotte nella quotidianità per esaltare la libertà e la tutela dei diritti di tutti</w:t>
      </w:r>
      <w:r w:rsidR="00761F78">
        <w:rPr>
          <w:rFonts w:ascii="Segoe UI" w:hAnsi="Segoe UI" w:cs="Segoe UI"/>
          <w:sz w:val="24"/>
          <w:szCs w:val="24"/>
        </w:rPr>
        <w:t xml:space="preserve"> e</w:t>
      </w:r>
      <w:r>
        <w:rPr>
          <w:rFonts w:ascii="Segoe UI" w:hAnsi="Segoe UI" w:cs="Segoe UI"/>
          <w:sz w:val="24"/>
          <w:szCs w:val="24"/>
        </w:rPr>
        <w:t xml:space="preserve"> prevenire ed affrontare quei fenomeni che favoriscono il malaffare, le sacche di povertà presenti soprattutto nel territorio periferico come anticamere di degrado</w:t>
      </w:r>
      <w:bookmarkStart w:id="0" w:name="_GoBack"/>
      <w:r>
        <w:rPr>
          <w:rFonts w:ascii="Segoe UI" w:hAnsi="Segoe UI" w:cs="Segoe UI"/>
          <w:sz w:val="24"/>
          <w:szCs w:val="24"/>
        </w:rPr>
        <w:t>,</w:t>
      </w:r>
      <w:bookmarkEnd w:id="0"/>
      <w:r>
        <w:rPr>
          <w:rFonts w:ascii="Segoe UI" w:hAnsi="Segoe UI" w:cs="Segoe UI"/>
          <w:sz w:val="24"/>
          <w:szCs w:val="24"/>
        </w:rPr>
        <w:t xml:space="preserve"> il problema della dispersione scolastica</w:t>
      </w:r>
      <w:r w:rsidR="00405094">
        <w:rPr>
          <w:rFonts w:ascii="Segoe UI" w:hAnsi="Segoe UI" w:cs="Segoe UI"/>
          <w:sz w:val="24"/>
          <w:szCs w:val="24"/>
        </w:rPr>
        <w:t>, dei disagi causati dalla disgregazione della famiglia, dalla mancanza di lavoro, d</w:t>
      </w:r>
      <w:r w:rsidR="00761F78">
        <w:rPr>
          <w:rFonts w:ascii="Segoe UI" w:hAnsi="Segoe UI" w:cs="Segoe UI"/>
          <w:sz w:val="24"/>
          <w:szCs w:val="24"/>
        </w:rPr>
        <w:t>e</w:t>
      </w:r>
      <w:r w:rsidR="00405094">
        <w:rPr>
          <w:rFonts w:ascii="Segoe UI" w:hAnsi="Segoe UI" w:cs="Segoe UI"/>
          <w:sz w:val="24"/>
          <w:szCs w:val="24"/>
        </w:rPr>
        <w:t>lla complessità del territorio e la logica della complicità nella richiesta ed erogazione di servizi che invece sono un diritto di tutta la collettività. Temi molto sensibili che invitano alla riflessione e sollecitano un’azione congiunta.</w:t>
      </w:r>
    </w:p>
    <w:p w:rsidR="00405094" w:rsidRDefault="00405094" w:rsidP="007C44F1">
      <w:pPr>
        <w:spacing w:after="0"/>
        <w:jc w:val="both"/>
        <w:rPr>
          <w:rFonts w:ascii="Segoe UI" w:hAnsi="Segoe UI" w:cs="Segoe UI"/>
          <w:sz w:val="24"/>
          <w:szCs w:val="24"/>
        </w:rPr>
      </w:pPr>
      <w:r>
        <w:rPr>
          <w:rFonts w:ascii="Segoe UI" w:hAnsi="Segoe UI" w:cs="Segoe UI"/>
          <w:sz w:val="24"/>
          <w:szCs w:val="24"/>
        </w:rPr>
        <w:t>Gli interventi che sono seguiti hanno messo in evidenza come già la sinergia tra le Istituzioni sia un valore reale ed inclusivo.</w:t>
      </w:r>
    </w:p>
    <w:p w:rsidR="00726F57" w:rsidRDefault="00405094" w:rsidP="007C44F1">
      <w:pPr>
        <w:spacing w:after="0"/>
        <w:jc w:val="both"/>
        <w:rPr>
          <w:rFonts w:ascii="Segoe UI" w:hAnsi="Segoe UI" w:cs="Segoe UI"/>
          <w:sz w:val="24"/>
          <w:szCs w:val="24"/>
        </w:rPr>
      </w:pPr>
      <w:r>
        <w:rPr>
          <w:rFonts w:ascii="Segoe UI" w:hAnsi="Segoe UI" w:cs="Segoe UI"/>
          <w:sz w:val="24"/>
          <w:szCs w:val="24"/>
        </w:rPr>
        <w:t>A conclusione, il prefetto e l’arcivescovo hanno tratteggiato la sintesi di quanto emerso, affidandola a tutti come consegna: l’essere insieme, ognuno secondo la propria parte, nel pensare e realizzare progetti per tutti e il senso della partecipazione responsabile che richiede una trasparente ed efficace testimonianza.</w:t>
      </w:r>
    </w:p>
    <w:sectPr w:rsidR="00726F57" w:rsidSect="00405094">
      <w:headerReference w:type="default" r:id="rId7"/>
      <w:footerReference w:type="default" r:id="rId8"/>
      <w:pgSz w:w="11906" w:h="16838"/>
      <w:pgMar w:top="227" w:right="1134" w:bottom="1134" w:left="1134"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3394" w:rsidRDefault="00203394" w:rsidP="00526A84">
      <w:r>
        <w:separator/>
      </w:r>
    </w:p>
  </w:endnote>
  <w:endnote w:type="continuationSeparator" w:id="0">
    <w:p w:rsidR="00203394" w:rsidRDefault="00203394" w:rsidP="00526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A84" w:rsidRPr="001A5778" w:rsidRDefault="00526A84" w:rsidP="00526A84">
    <w:pPr>
      <w:pStyle w:val="Pidipagina"/>
      <w:jc w:val="center"/>
      <w:rPr>
        <w:sz w:val="20"/>
        <w:szCs w:val="20"/>
      </w:rPr>
    </w:pPr>
    <w:r w:rsidRPr="001A5778">
      <w:rPr>
        <w:noProof/>
        <w:sz w:val="20"/>
        <w:szCs w:val="20"/>
        <w:lang w:eastAsia="it-IT"/>
      </w:rPr>
      <w:drawing>
        <wp:anchor distT="0" distB="0" distL="114300" distR="114300" simplePos="0" relativeHeight="251658240" behindDoc="1" locked="0" layoutInCell="1" allowOverlap="1" wp14:anchorId="4503AFBB" wp14:editId="645672B6">
          <wp:simplePos x="0" y="0"/>
          <wp:positionH relativeFrom="column">
            <wp:posOffset>-232990</wp:posOffset>
          </wp:positionH>
          <wp:positionV relativeFrom="paragraph">
            <wp:posOffset>635</wp:posOffset>
          </wp:positionV>
          <wp:extent cx="6668770" cy="182880"/>
          <wp:effectExtent l="0" t="0" r="0" b="0"/>
          <wp:wrapNone/>
          <wp:docPr id="30"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extLst>
                      <a:ext uri="{28A0092B-C50C-407E-A947-70E740481C1C}">
                        <a14:useLocalDpi xmlns:a14="http://schemas.microsoft.com/office/drawing/2010/main" val="0"/>
                      </a:ext>
                    </a:extLst>
                  </a:blip>
                  <a:stretch>
                    <a:fillRect/>
                  </a:stretch>
                </pic:blipFill>
                <pic:spPr>
                  <a:xfrm>
                    <a:off x="0" y="0"/>
                    <a:ext cx="6668770" cy="182880"/>
                  </a:xfrm>
                  <a:prstGeom prst="rect">
                    <a:avLst/>
                  </a:prstGeom>
                </pic:spPr>
              </pic:pic>
            </a:graphicData>
          </a:graphic>
          <wp14:sizeRelH relativeFrom="page">
            <wp14:pctWidth>0</wp14:pctWidth>
          </wp14:sizeRelH>
          <wp14:sizeRelV relativeFrom="page">
            <wp14:pctHeight>0</wp14:pctHeight>
          </wp14:sizeRelV>
        </wp:anchor>
      </w:drawing>
    </w:r>
  </w:p>
  <w:p w:rsidR="00526A84" w:rsidRPr="001A5778" w:rsidRDefault="001A5778" w:rsidP="00526A84">
    <w:pPr>
      <w:pBdr>
        <w:top w:val="nil"/>
        <w:left w:val="nil"/>
        <w:bottom w:val="nil"/>
        <w:right w:val="nil"/>
        <w:between w:val="nil"/>
      </w:pBdr>
      <w:jc w:val="both"/>
      <w:rPr>
        <w:rFonts w:ascii="Times New Roman" w:eastAsia="Century Gothic" w:hAnsi="Times New Roman" w:cs="Times New Roman"/>
        <w:sz w:val="20"/>
        <w:szCs w:val="20"/>
      </w:rPr>
    </w:pPr>
    <w:r w:rsidRPr="001A5778">
      <w:rPr>
        <w:rFonts w:ascii="Times New Roman" w:eastAsia="Century Gothic" w:hAnsi="Times New Roman" w:cs="Times New Roman"/>
        <w:sz w:val="20"/>
        <w:szCs w:val="20"/>
      </w:rPr>
      <w:t>Mons. Giacinto Tavilla</w:t>
    </w:r>
    <w:r w:rsidRPr="001A5778">
      <w:rPr>
        <w:rFonts w:ascii="Times New Roman" w:eastAsia="Century Gothic" w:hAnsi="Times New Roman" w:cs="Times New Roman"/>
        <w:sz w:val="20"/>
        <w:szCs w:val="20"/>
      </w:rPr>
      <w:tab/>
    </w:r>
    <w:r w:rsidRPr="001A5778">
      <w:rPr>
        <w:rFonts w:ascii="Times New Roman" w:eastAsia="Century Gothic" w:hAnsi="Times New Roman" w:cs="Times New Roman"/>
        <w:sz w:val="20"/>
        <w:szCs w:val="20"/>
      </w:rPr>
      <w:tab/>
    </w:r>
    <w:r w:rsidRPr="001A5778">
      <w:rPr>
        <w:rFonts w:ascii="Times New Roman" w:eastAsia="Century Gothic" w:hAnsi="Times New Roman" w:cs="Times New Roman"/>
        <w:sz w:val="20"/>
        <w:szCs w:val="20"/>
      </w:rPr>
      <w:tab/>
    </w:r>
    <w:r w:rsidRPr="001A5778">
      <w:rPr>
        <w:rFonts w:ascii="Times New Roman" w:eastAsia="Century Gothic" w:hAnsi="Times New Roman" w:cs="Times New Roman"/>
        <w:sz w:val="20"/>
        <w:szCs w:val="20"/>
      </w:rPr>
      <w:tab/>
    </w:r>
    <w:r w:rsidRPr="001A5778">
      <w:rPr>
        <w:rFonts w:ascii="Times New Roman" w:eastAsia="Century Gothic" w:hAnsi="Times New Roman" w:cs="Times New Roman"/>
        <w:sz w:val="20"/>
        <w:szCs w:val="20"/>
      </w:rPr>
      <w:tab/>
    </w:r>
    <w:r w:rsidRPr="001A5778">
      <w:rPr>
        <w:rFonts w:ascii="Times New Roman" w:eastAsia="Century Gothic" w:hAnsi="Times New Roman" w:cs="Times New Roman"/>
        <w:sz w:val="20"/>
        <w:szCs w:val="20"/>
      </w:rPr>
      <w:tab/>
    </w:r>
    <w:r w:rsidRPr="001A5778">
      <w:rPr>
        <w:rFonts w:ascii="Times New Roman" w:eastAsia="Century Gothic" w:hAnsi="Times New Roman" w:cs="Times New Roman"/>
        <w:sz w:val="20"/>
        <w:szCs w:val="20"/>
      </w:rPr>
      <w:tab/>
    </w:r>
    <w:r w:rsidRPr="001A5778">
      <w:rPr>
        <w:rFonts w:ascii="Times New Roman" w:eastAsia="Century Gothic" w:hAnsi="Times New Roman" w:cs="Times New Roman"/>
        <w:sz w:val="20"/>
        <w:szCs w:val="20"/>
      </w:rPr>
      <w:tab/>
    </w:r>
    <w:r w:rsidRPr="001A5778">
      <w:rPr>
        <w:rFonts w:ascii="Times New Roman" w:eastAsia="Century Gothic" w:hAnsi="Times New Roman" w:cs="Times New Roman"/>
        <w:sz w:val="20"/>
        <w:szCs w:val="20"/>
      </w:rPr>
      <w:tab/>
      <w:t>Don Matteo Culletta</w:t>
    </w:r>
  </w:p>
  <w:p w:rsidR="001A5778" w:rsidRPr="001A5778" w:rsidRDefault="001A5778" w:rsidP="00526A84">
    <w:pPr>
      <w:pBdr>
        <w:top w:val="nil"/>
        <w:left w:val="nil"/>
        <w:bottom w:val="nil"/>
        <w:right w:val="nil"/>
        <w:between w:val="nil"/>
      </w:pBdr>
      <w:jc w:val="both"/>
      <w:rPr>
        <w:rFonts w:ascii="Times New Roman" w:eastAsia="Century Gothic" w:hAnsi="Times New Roman" w:cs="Times New Roman"/>
        <w:sz w:val="20"/>
        <w:szCs w:val="20"/>
      </w:rPr>
    </w:pPr>
    <w:r w:rsidRPr="001A5778">
      <w:rPr>
        <w:rFonts w:ascii="Times New Roman" w:eastAsia="Century Gothic" w:hAnsi="Times New Roman" w:cs="Times New Roman"/>
        <w:sz w:val="20"/>
        <w:szCs w:val="20"/>
      </w:rPr>
      <w:t>Direttore</w:t>
    </w:r>
    <w:r w:rsidRPr="001A5778">
      <w:rPr>
        <w:rFonts w:ascii="Times New Roman" w:eastAsia="Century Gothic" w:hAnsi="Times New Roman" w:cs="Times New Roman"/>
        <w:sz w:val="20"/>
        <w:szCs w:val="20"/>
      </w:rPr>
      <w:tab/>
    </w:r>
    <w:r w:rsidRPr="001A5778">
      <w:rPr>
        <w:rFonts w:ascii="Times New Roman" w:eastAsia="Century Gothic" w:hAnsi="Times New Roman" w:cs="Times New Roman"/>
        <w:sz w:val="20"/>
        <w:szCs w:val="20"/>
      </w:rPr>
      <w:tab/>
    </w:r>
    <w:r w:rsidRPr="001A5778">
      <w:rPr>
        <w:rFonts w:ascii="Times New Roman" w:eastAsia="Century Gothic" w:hAnsi="Times New Roman" w:cs="Times New Roman"/>
        <w:sz w:val="20"/>
        <w:szCs w:val="20"/>
      </w:rPr>
      <w:tab/>
    </w:r>
    <w:r w:rsidRPr="001A5778">
      <w:rPr>
        <w:rFonts w:ascii="Times New Roman" w:eastAsia="Century Gothic" w:hAnsi="Times New Roman" w:cs="Times New Roman"/>
        <w:sz w:val="20"/>
        <w:szCs w:val="20"/>
      </w:rPr>
      <w:tab/>
    </w:r>
    <w:r w:rsidRPr="001A5778">
      <w:rPr>
        <w:rFonts w:ascii="Times New Roman" w:eastAsia="Century Gothic" w:hAnsi="Times New Roman" w:cs="Times New Roman"/>
        <w:sz w:val="20"/>
        <w:szCs w:val="20"/>
      </w:rPr>
      <w:tab/>
    </w:r>
    <w:r w:rsidRPr="001A5778">
      <w:rPr>
        <w:rFonts w:ascii="Times New Roman" w:eastAsia="Century Gothic" w:hAnsi="Times New Roman" w:cs="Times New Roman"/>
        <w:sz w:val="20"/>
        <w:szCs w:val="20"/>
      </w:rPr>
      <w:tab/>
    </w:r>
    <w:r w:rsidRPr="001A5778">
      <w:rPr>
        <w:rFonts w:ascii="Times New Roman" w:eastAsia="Century Gothic" w:hAnsi="Times New Roman" w:cs="Times New Roman"/>
        <w:sz w:val="20"/>
        <w:szCs w:val="20"/>
      </w:rPr>
      <w:tab/>
    </w:r>
    <w:r w:rsidRPr="001A5778">
      <w:rPr>
        <w:rFonts w:ascii="Times New Roman" w:eastAsia="Century Gothic" w:hAnsi="Times New Roman" w:cs="Times New Roman"/>
        <w:sz w:val="20"/>
        <w:szCs w:val="20"/>
      </w:rPr>
      <w:tab/>
    </w:r>
    <w:r w:rsidRPr="001A5778">
      <w:rPr>
        <w:rFonts w:ascii="Times New Roman" w:eastAsia="Century Gothic" w:hAnsi="Times New Roman" w:cs="Times New Roman"/>
        <w:sz w:val="20"/>
        <w:szCs w:val="20"/>
      </w:rPr>
      <w:tab/>
    </w:r>
    <w:r w:rsidRPr="001A5778">
      <w:rPr>
        <w:rFonts w:ascii="Times New Roman" w:eastAsia="Century Gothic" w:hAnsi="Times New Roman" w:cs="Times New Roman"/>
        <w:sz w:val="20"/>
        <w:szCs w:val="20"/>
      </w:rPr>
      <w:tab/>
      <w:t>Vice Direttore</w:t>
    </w:r>
  </w:p>
  <w:p w:rsidR="001A5778" w:rsidRPr="001A5778" w:rsidRDefault="001A5778" w:rsidP="00526A84">
    <w:pPr>
      <w:pBdr>
        <w:top w:val="nil"/>
        <w:left w:val="nil"/>
        <w:bottom w:val="nil"/>
        <w:right w:val="nil"/>
        <w:between w:val="nil"/>
      </w:pBdr>
      <w:jc w:val="both"/>
      <w:rPr>
        <w:rFonts w:ascii="Times New Roman" w:eastAsia="Century Gothic" w:hAnsi="Times New Roman" w:cs="Times New Roman"/>
        <w:sz w:val="20"/>
        <w:szCs w:val="20"/>
      </w:rPr>
    </w:pPr>
    <w:r w:rsidRPr="001A5778">
      <w:rPr>
        <w:rFonts w:ascii="Times New Roman" w:eastAsia="Century Gothic" w:hAnsi="Times New Roman" w:cs="Times New Roman"/>
        <w:sz w:val="18"/>
        <w:szCs w:val="18"/>
      </w:rPr>
      <w:t>Cell. 3663312927</w:t>
    </w:r>
  </w:p>
  <w:p w:rsidR="00526A84" w:rsidRPr="001A5778" w:rsidRDefault="00526A84" w:rsidP="00526A84">
    <w:pPr>
      <w:pBdr>
        <w:top w:val="nil"/>
        <w:left w:val="nil"/>
        <w:bottom w:val="nil"/>
        <w:right w:val="nil"/>
        <w:between w:val="nil"/>
      </w:pBdr>
      <w:jc w:val="center"/>
      <w:rPr>
        <w:rFonts w:ascii="Times New Roman" w:eastAsia="Century Gothic" w:hAnsi="Times New Roman" w:cs="Times New Roman"/>
        <w:sz w:val="18"/>
        <w:szCs w:val="18"/>
      </w:rPr>
    </w:pPr>
    <w:r w:rsidRPr="001A5778">
      <w:rPr>
        <w:rFonts w:ascii="Times New Roman" w:eastAsia="Century Gothic" w:hAnsi="Times New Roman" w:cs="Times New Roman"/>
        <w:sz w:val="18"/>
        <w:szCs w:val="18"/>
      </w:rPr>
      <w:t>Via Garibaldi</w:t>
    </w:r>
    <w:r w:rsidR="00405094">
      <w:rPr>
        <w:rFonts w:ascii="Times New Roman" w:eastAsia="Century Gothic" w:hAnsi="Times New Roman" w:cs="Times New Roman"/>
        <w:sz w:val="18"/>
        <w:szCs w:val="18"/>
      </w:rPr>
      <w:t>,</w:t>
    </w:r>
    <w:r w:rsidRPr="001A5778">
      <w:rPr>
        <w:rFonts w:ascii="Times New Roman" w:eastAsia="Century Gothic" w:hAnsi="Times New Roman" w:cs="Times New Roman"/>
        <w:sz w:val="18"/>
        <w:szCs w:val="18"/>
      </w:rPr>
      <w:t xml:space="preserve"> 67</w:t>
    </w:r>
    <w:r w:rsidR="001A5778" w:rsidRPr="001A5778">
      <w:rPr>
        <w:rFonts w:ascii="Times New Roman" w:eastAsia="Century Gothic" w:hAnsi="Times New Roman" w:cs="Times New Roman"/>
        <w:sz w:val="18"/>
        <w:szCs w:val="18"/>
      </w:rPr>
      <w:t xml:space="preserve"> </w:t>
    </w:r>
    <w:r w:rsidR="00405094">
      <w:rPr>
        <w:rFonts w:ascii="Times New Roman" w:eastAsia="Century Gothic" w:hAnsi="Times New Roman" w:cs="Times New Roman"/>
        <w:sz w:val="18"/>
        <w:szCs w:val="18"/>
      </w:rPr>
      <w:t xml:space="preserve">- </w:t>
    </w:r>
    <w:r w:rsidR="001A5778" w:rsidRPr="001A5778">
      <w:rPr>
        <w:rFonts w:ascii="Times New Roman" w:eastAsia="Century Gothic" w:hAnsi="Times New Roman" w:cs="Times New Roman"/>
        <w:sz w:val="18"/>
        <w:szCs w:val="18"/>
      </w:rPr>
      <w:t>Messina</w:t>
    </w:r>
  </w:p>
  <w:p w:rsidR="00526A84" w:rsidRPr="001A5778" w:rsidRDefault="001A5778" w:rsidP="001A5778">
    <w:pPr>
      <w:pBdr>
        <w:top w:val="nil"/>
        <w:left w:val="nil"/>
        <w:bottom w:val="nil"/>
        <w:right w:val="nil"/>
        <w:between w:val="nil"/>
      </w:pBdr>
      <w:jc w:val="center"/>
      <w:rPr>
        <w:rFonts w:ascii="Times New Roman" w:eastAsia="Century Gothic" w:hAnsi="Times New Roman" w:cs="Times New Roman"/>
        <w:color w:val="0000FF"/>
        <w:sz w:val="18"/>
        <w:szCs w:val="18"/>
        <w:u w:val="single"/>
      </w:rPr>
    </w:pPr>
    <w:r w:rsidRPr="001A5778">
      <w:rPr>
        <w:rFonts w:ascii="Times New Roman" w:eastAsia="Century Gothic" w:hAnsi="Times New Roman" w:cs="Times New Roman"/>
        <w:sz w:val="18"/>
        <w:szCs w:val="18"/>
      </w:rPr>
      <w:t>Tel. 090-</w:t>
    </w:r>
    <w:proofErr w:type="gramStart"/>
    <w:r w:rsidRPr="001A5778">
      <w:rPr>
        <w:rFonts w:ascii="Times New Roman" w:eastAsia="Century Gothic" w:hAnsi="Times New Roman" w:cs="Times New Roman"/>
        <w:sz w:val="18"/>
        <w:szCs w:val="18"/>
      </w:rPr>
      <w:t>6684203  -</w:t>
    </w:r>
    <w:proofErr w:type="gramEnd"/>
    <w:r w:rsidRPr="001A5778">
      <w:rPr>
        <w:rFonts w:ascii="Times New Roman" w:eastAsia="Century Gothic" w:hAnsi="Times New Roman" w:cs="Times New Roman"/>
        <w:sz w:val="18"/>
        <w:szCs w:val="18"/>
      </w:rPr>
      <w:t xml:space="preserve">  </w:t>
    </w:r>
    <w:r w:rsidR="00526A84" w:rsidRPr="001A5778">
      <w:rPr>
        <w:rFonts w:ascii="Times New Roman" w:eastAsia="Century Gothic" w:hAnsi="Times New Roman" w:cs="Times New Roman"/>
        <w:sz w:val="18"/>
        <w:szCs w:val="18"/>
      </w:rPr>
      <w:t xml:space="preserve">E-mail </w:t>
    </w:r>
    <w:hyperlink r:id="rId2" w:history="1">
      <w:r w:rsidRPr="001A5778">
        <w:rPr>
          <w:rStyle w:val="Collegamentoipertestuale"/>
          <w:rFonts w:ascii="Times New Roman" w:eastAsia="Century Gothic" w:hAnsi="Times New Roman" w:cs="Times New Roman"/>
          <w:sz w:val="18"/>
          <w:szCs w:val="18"/>
          <w:u w:val="none"/>
        </w:rPr>
        <w:t>ufficiocomunicazionisociali@diocesimessina.it</w:t>
      </w:r>
    </w:hyperlink>
    <w:r w:rsidRPr="001A5778">
      <w:rPr>
        <w:rFonts w:ascii="Times New Roman" w:eastAsia="Century Gothic" w:hAnsi="Times New Roman" w:cs="Times New Roman"/>
        <w:color w:val="0000FF"/>
        <w:sz w:val="18"/>
        <w:szCs w:val="18"/>
      </w:rPr>
      <w:t xml:space="preserve">  -  </w:t>
    </w:r>
    <w:r w:rsidR="00526A84" w:rsidRPr="001A5778">
      <w:rPr>
        <w:rFonts w:ascii="Times New Roman" w:eastAsia="Century Gothic" w:hAnsi="Times New Roman" w:cs="Times New Roman"/>
        <w:sz w:val="18"/>
        <w:szCs w:val="18"/>
      </w:rPr>
      <w:t xml:space="preserve">Sito </w:t>
    </w:r>
    <w:hyperlink r:id="rId3">
      <w:r w:rsidR="00526A84" w:rsidRPr="001A5778">
        <w:rPr>
          <w:rFonts w:ascii="Times New Roman" w:eastAsia="Century Gothic" w:hAnsi="Times New Roman" w:cs="Times New Roman"/>
          <w:color w:val="0000FF"/>
          <w:sz w:val="18"/>
          <w:szCs w:val="18"/>
        </w:rPr>
        <w:t>www.diocesimessina.it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3394" w:rsidRDefault="00203394" w:rsidP="00526A84">
      <w:r>
        <w:separator/>
      </w:r>
    </w:p>
  </w:footnote>
  <w:footnote w:type="continuationSeparator" w:id="0">
    <w:p w:rsidR="00203394" w:rsidRDefault="00203394" w:rsidP="00526A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A84" w:rsidRDefault="00526A84" w:rsidP="00526A84">
    <w:pPr>
      <w:rPr>
        <w:rFonts w:ascii="Maiandra GD" w:hAnsi="Maiandra GD"/>
        <w:b/>
        <w:color w:val="000000"/>
        <w:sz w:val="28"/>
        <w:szCs w:val="28"/>
      </w:rPr>
    </w:pPr>
    <w:r>
      <w:rPr>
        <w:noProof/>
        <w:lang w:eastAsia="it-IT"/>
      </w:rPr>
      <w:drawing>
        <wp:anchor distT="0" distB="0" distL="114300" distR="114300" simplePos="0" relativeHeight="251660288" behindDoc="1" locked="0" layoutInCell="1" allowOverlap="1" wp14:anchorId="7D5AD2E9" wp14:editId="205A28DC">
          <wp:simplePos x="0" y="0"/>
          <wp:positionH relativeFrom="column">
            <wp:posOffset>-326004</wp:posOffset>
          </wp:positionH>
          <wp:positionV relativeFrom="paragraph">
            <wp:posOffset>-317279</wp:posOffset>
          </wp:positionV>
          <wp:extent cx="933450" cy="933450"/>
          <wp:effectExtent l="0" t="0" r="0" b="0"/>
          <wp:wrapNone/>
          <wp:docPr id="28" name="Immagine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it-IT"/>
      </w:rPr>
      <w:drawing>
        <wp:anchor distT="0" distB="0" distL="114300" distR="114300" simplePos="0" relativeHeight="251661312" behindDoc="0" locked="0" layoutInCell="1" allowOverlap="1" wp14:anchorId="3DDE4F45" wp14:editId="1493F19F">
          <wp:simplePos x="0" y="0"/>
          <wp:positionH relativeFrom="column">
            <wp:posOffset>4603805</wp:posOffset>
          </wp:positionH>
          <wp:positionV relativeFrom="paragraph">
            <wp:posOffset>-270344</wp:posOffset>
          </wp:positionV>
          <wp:extent cx="1828800" cy="660400"/>
          <wp:effectExtent l="0" t="0" r="0" b="0"/>
          <wp:wrapNone/>
          <wp:docPr id="29" name="Immagine 29" descr="Immagine che contiene testo&#10;&#10;Descrizione generata automatica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a:picLocks/>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28800" cy="660400"/>
                  </a:xfrm>
                  <a:prstGeom prst="rect">
                    <a:avLst/>
                  </a:prstGeom>
                  <a:noFill/>
                  <a:ln>
                    <a:noFill/>
                  </a:ln>
                </pic:spPr>
              </pic:pic>
            </a:graphicData>
          </a:graphic>
          <wp14:sizeRelH relativeFrom="page">
            <wp14:pctWidth>0</wp14:pctWidth>
          </wp14:sizeRelH>
          <wp14:sizeRelV relativeFrom="page">
            <wp14:pctHeight>0</wp14:pctHeight>
          </wp14:sizeRelV>
        </wp:anchor>
      </w:drawing>
    </w:r>
    <w:r>
      <w:tab/>
      <w:t xml:space="preserve">       </w:t>
    </w:r>
    <w:r w:rsidRPr="00AB719F">
      <w:rPr>
        <w:rFonts w:ascii="Maiandra GD" w:hAnsi="Maiandra GD"/>
        <w:b/>
        <w:color w:val="000000"/>
        <w:sz w:val="28"/>
        <w:szCs w:val="28"/>
      </w:rPr>
      <w:t>Ufficio Diocesano per le Comunicazioni Sociali</w:t>
    </w:r>
  </w:p>
  <w:p w:rsidR="00526A84" w:rsidRDefault="00526A84" w:rsidP="00526A84">
    <w:pPr>
      <w:rPr>
        <w:rFonts w:ascii="Maiandra GD" w:hAnsi="Maiandra GD"/>
        <w:b/>
        <w:color w:val="000000"/>
        <w:sz w:val="28"/>
        <w:szCs w:val="28"/>
      </w:rPr>
    </w:pPr>
  </w:p>
  <w:p w:rsidR="00526A84" w:rsidRPr="00405094" w:rsidRDefault="00526A84" w:rsidP="00405094">
    <w:pPr>
      <w:spacing w:after="0" w:line="240" w:lineRule="auto"/>
      <w:rPr>
        <w:rFonts w:ascii="Maiandra GD" w:hAnsi="Maiandra GD"/>
        <w:b/>
        <w:color w:val="000000"/>
        <w:sz w:val="14"/>
        <w:szCs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298"/>
    <w:rsid w:val="00122531"/>
    <w:rsid w:val="0019008F"/>
    <w:rsid w:val="001A5778"/>
    <w:rsid w:val="00203394"/>
    <w:rsid w:val="00382F7D"/>
    <w:rsid w:val="003A44F7"/>
    <w:rsid w:val="00405094"/>
    <w:rsid w:val="0045584D"/>
    <w:rsid w:val="00526A84"/>
    <w:rsid w:val="005A3588"/>
    <w:rsid w:val="00611E4F"/>
    <w:rsid w:val="0066139F"/>
    <w:rsid w:val="006C48A2"/>
    <w:rsid w:val="00726F57"/>
    <w:rsid w:val="00755333"/>
    <w:rsid w:val="00761F78"/>
    <w:rsid w:val="00791FAF"/>
    <w:rsid w:val="007B51FF"/>
    <w:rsid w:val="007C0D5A"/>
    <w:rsid w:val="007C44F1"/>
    <w:rsid w:val="007D4B15"/>
    <w:rsid w:val="00877C5F"/>
    <w:rsid w:val="008C0F19"/>
    <w:rsid w:val="008C5F01"/>
    <w:rsid w:val="00921B0C"/>
    <w:rsid w:val="009274B3"/>
    <w:rsid w:val="00957217"/>
    <w:rsid w:val="009E2702"/>
    <w:rsid w:val="00AA53E2"/>
    <w:rsid w:val="00AB719F"/>
    <w:rsid w:val="00B36D84"/>
    <w:rsid w:val="00BC524D"/>
    <w:rsid w:val="00C11ECC"/>
    <w:rsid w:val="00C80298"/>
    <w:rsid w:val="00D1110F"/>
    <w:rsid w:val="00DA12CC"/>
    <w:rsid w:val="00DB1BAC"/>
    <w:rsid w:val="00DF1127"/>
    <w:rsid w:val="00E47D77"/>
    <w:rsid w:val="00EA63E0"/>
    <w:rsid w:val="00FC005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9F03D9-4134-4E8D-86F5-B0EECE192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B1BAC"/>
    <w:pPr>
      <w:spacing w:after="160" w:line="259"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26A84"/>
    <w:pPr>
      <w:tabs>
        <w:tab w:val="center" w:pos="4819"/>
        <w:tab w:val="right" w:pos="9638"/>
      </w:tabs>
      <w:spacing w:after="0" w:line="240" w:lineRule="auto"/>
    </w:pPr>
    <w:rPr>
      <w:sz w:val="24"/>
      <w:szCs w:val="24"/>
    </w:rPr>
  </w:style>
  <w:style w:type="character" w:customStyle="1" w:styleId="IntestazioneCarattere">
    <w:name w:val="Intestazione Carattere"/>
    <w:basedOn w:val="Carpredefinitoparagrafo"/>
    <w:link w:val="Intestazione"/>
    <w:uiPriority w:val="99"/>
    <w:rsid w:val="00526A84"/>
  </w:style>
  <w:style w:type="paragraph" w:styleId="Pidipagina">
    <w:name w:val="footer"/>
    <w:basedOn w:val="Normale"/>
    <w:link w:val="PidipaginaCarattere"/>
    <w:uiPriority w:val="99"/>
    <w:unhideWhenUsed/>
    <w:rsid w:val="00526A84"/>
    <w:pPr>
      <w:tabs>
        <w:tab w:val="center" w:pos="4819"/>
        <w:tab w:val="right" w:pos="9638"/>
      </w:tabs>
      <w:spacing w:after="0" w:line="240" w:lineRule="auto"/>
    </w:pPr>
    <w:rPr>
      <w:sz w:val="24"/>
      <w:szCs w:val="24"/>
    </w:rPr>
  </w:style>
  <w:style w:type="character" w:customStyle="1" w:styleId="PidipaginaCarattere">
    <w:name w:val="Piè di pagina Carattere"/>
    <w:basedOn w:val="Carpredefinitoparagrafo"/>
    <w:link w:val="Pidipagina"/>
    <w:uiPriority w:val="99"/>
    <w:rsid w:val="00526A84"/>
  </w:style>
  <w:style w:type="character" w:styleId="Collegamentoipertestuale">
    <w:name w:val="Hyperlink"/>
    <w:basedOn w:val="Carpredefinitoparagrafo"/>
    <w:uiPriority w:val="99"/>
    <w:unhideWhenUsed/>
    <w:rsid w:val="001A5778"/>
    <w:rPr>
      <w:color w:val="0563C1" w:themeColor="hyperlink"/>
      <w:u w:val="single"/>
    </w:rPr>
  </w:style>
  <w:style w:type="character" w:customStyle="1" w:styleId="UnresolvedMention">
    <w:name w:val="Unresolved Mention"/>
    <w:basedOn w:val="Carpredefinitoparagrafo"/>
    <w:uiPriority w:val="99"/>
    <w:semiHidden/>
    <w:unhideWhenUsed/>
    <w:rsid w:val="001A5778"/>
    <w:rPr>
      <w:color w:val="605E5C"/>
      <w:shd w:val="clear" w:color="auto" w:fill="E1DFDD"/>
    </w:rPr>
  </w:style>
  <w:style w:type="character" w:styleId="Collegamentovisitato">
    <w:name w:val="FollowedHyperlink"/>
    <w:basedOn w:val="Carpredefinitoparagrafo"/>
    <w:uiPriority w:val="99"/>
    <w:semiHidden/>
    <w:unhideWhenUsed/>
    <w:rsid w:val="001A577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diocesimessina.it" TargetMode="External"/><Relationship Id="rId2" Type="http://schemas.openxmlformats.org/officeDocument/2006/relationships/hyperlink" Target="mailto:ufficiocomunicazionisociali@diocesimessina.it" TargetMode="External"/><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O'\Downloads\modello%20UDCS%20(1).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BF87E9-5ED2-4E05-B5C9-0BB39152C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modello UDCS (1)</Template>
  <TotalTime>73</TotalTime>
  <Pages>1</Pages>
  <Words>384</Words>
  <Characters>2189</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Windows</dc:creator>
  <cp:keywords/>
  <dc:description/>
  <cp:lastModifiedBy>Utente Windows</cp:lastModifiedBy>
  <cp:revision>8</cp:revision>
  <dcterms:created xsi:type="dcterms:W3CDTF">2024-01-14T23:24:00Z</dcterms:created>
  <dcterms:modified xsi:type="dcterms:W3CDTF">2024-01-22T23:36:00Z</dcterms:modified>
</cp:coreProperties>
</file>