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657F" w14:textId="77777777" w:rsidR="007B51FF" w:rsidRDefault="007B51FF" w:rsidP="007B51FF">
      <w:pPr>
        <w:spacing w:after="0"/>
        <w:jc w:val="center"/>
        <w:rPr>
          <w:rFonts w:ascii="Segoe UI" w:hAnsi="Segoe UI" w:cs="Segoe UI"/>
          <w:b/>
          <w:caps/>
          <w:sz w:val="28"/>
          <w:szCs w:val="24"/>
        </w:rPr>
      </w:pPr>
      <w:r w:rsidRPr="00783C3F">
        <w:rPr>
          <w:rFonts w:ascii="Segoe UI" w:hAnsi="Segoe UI" w:cs="Segoe UI"/>
          <w:b/>
          <w:caps/>
          <w:sz w:val="28"/>
          <w:szCs w:val="24"/>
        </w:rPr>
        <w:t>CO</w:t>
      </w:r>
      <w:r w:rsidR="006C48A2">
        <w:rPr>
          <w:rFonts w:ascii="Segoe UI" w:hAnsi="Segoe UI" w:cs="Segoe UI"/>
          <w:b/>
          <w:caps/>
          <w:sz w:val="28"/>
          <w:szCs w:val="24"/>
        </w:rPr>
        <w:t xml:space="preserve">municato </w:t>
      </w:r>
      <w:r w:rsidRPr="00783C3F">
        <w:rPr>
          <w:rFonts w:ascii="Segoe UI" w:hAnsi="Segoe UI" w:cs="Segoe UI"/>
          <w:b/>
          <w:caps/>
          <w:sz w:val="28"/>
          <w:szCs w:val="24"/>
        </w:rPr>
        <w:t>STAMPA</w:t>
      </w:r>
    </w:p>
    <w:p w14:paraId="616F8663" w14:textId="77777777" w:rsidR="00DA12CC" w:rsidRPr="00DA12CC" w:rsidRDefault="00DA12CC" w:rsidP="007B51FF">
      <w:pPr>
        <w:spacing w:after="0"/>
        <w:jc w:val="center"/>
        <w:rPr>
          <w:rFonts w:ascii="Segoe UI" w:hAnsi="Segoe UI" w:cs="Segoe UI"/>
          <w:b/>
          <w:caps/>
          <w:sz w:val="12"/>
          <w:szCs w:val="12"/>
        </w:rPr>
      </w:pPr>
    </w:p>
    <w:p w14:paraId="46B707DD" w14:textId="77777777" w:rsidR="00C53AB3" w:rsidRPr="00C53AB3" w:rsidRDefault="00C53AB3" w:rsidP="00C53AB3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C53AB3">
        <w:rPr>
          <w:rFonts w:ascii="Segoe UI" w:hAnsi="Segoe UI" w:cs="Segoe UI"/>
          <w:b/>
          <w:sz w:val="24"/>
          <w:szCs w:val="24"/>
        </w:rPr>
        <w:t>SETTIMANA SANTA 2024 IN CATTEDRALE</w:t>
      </w:r>
    </w:p>
    <w:p w14:paraId="55D1AEAA" w14:textId="76B573D6" w:rsidR="000E5131" w:rsidRPr="00C33250" w:rsidRDefault="00C53AB3" w:rsidP="00C53AB3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C53AB3">
        <w:rPr>
          <w:rFonts w:ascii="Segoe UI" w:hAnsi="Segoe UI" w:cs="Segoe UI"/>
          <w:b/>
          <w:sz w:val="24"/>
          <w:szCs w:val="24"/>
        </w:rPr>
        <w:t>Le celebrazioni presiedute dall’Arcivescovo Giovanni Accolla</w:t>
      </w:r>
    </w:p>
    <w:p w14:paraId="3D24CF73" w14:textId="77777777" w:rsid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28BC67B7" w14:textId="083D2531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Con la “Domenica delle Palme e della Passione del Signore” inizia la Settimana Santa,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intenso tempo che abbraccia donne e uomini e in particolare unisce i credenti a Cristo, che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 xml:space="preserve">offre </w:t>
      </w:r>
      <w:proofErr w:type="gramStart"/>
      <w:r w:rsidRPr="00C53AB3">
        <w:rPr>
          <w:rFonts w:ascii="Segoe UI" w:hAnsi="Segoe UI" w:cs="Segoe UI"/>
          <w:sz w:val="24"/>
          <w:szCs w:val="24"/>
        </w:rPr>
        <w:t>se</w:t>
      </w:r>
      <w:proofErr w:type="gramEnd"/>
      <w:r w:rsidRPr="00C53AB3">
        <w:rPr>
          <w:rFonts w:ascii="Segoe UI" w:hAnsi="Segoe UI" w:cs="Segoe UI"/>
          <w:sz w:val="24"/>
          <w:szCs w:val="24"/>
        </w:rPr>
        <w:t xml:space="preserve"> stesso per amore dell’umanità.</w:t>
      </w:r>
    </w:p>
    <w:p w14:paraId="1BD0E1BD" w14:textId="7FC69E9B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È anche tempo in cui – attraverso tradizioni e rievocazioni storiche – si esprime la fede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che si incultura nei nostri territori, manifestando il desiderio di Dio che attraversa le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generazioni.</w:t>
      </w:r>
    </w:p>
    <w:p w14:paraId="7FD7BAE5" w14:textId="60035AEE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Da domenica 24 a domenica 31 marzo le celebrazioni in Cattedrale presiedute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dall’arcivescovo Giovanni Accolla.</w:t>
      </w:r>
    </w:p>
    <w:p w14:paraId="33B9DEBF" w14:textId="77777777" w:rsid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229E4BF" w14:textId="7BC445E2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  <w:r w:rsidRPr="00C53AB3">
        <w:rPr>
          <w:rFonts w:ascii="Segoe UI" w:hAnsi="Segoe UI" w:cs="Segoe UI"/>
          <w:b/>
          <w:bCs/>
          <w:sz w:val="24"/>
          <w:szCs w:val="24"/>
        </w:rPr>
        <w:t>Domenica 24 marzo - Domenica delle Palme ore 10.30</w:t>
      </w:r>
    </w:p>
    <w:p w14:paraId="67EAFA13" w14:textId="16EC5D06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L’Arcivescovo benedirà le palme e i rami d’ulivo in Piazza Duomo, da dove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processionalmente entrerà in Cattedrale per la S. Messa.</w:t>
      </w:r>
    </w:p>
    <w:p w14:paraId="58ED82FA" w14:textId="77777777" w:rsid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C88A21D" w14:textId="04B96F3F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  <w:r w:rsidRPr="00C53AB3">
        <w:rPr>
          <w:rFonts w:ascii="Segoe UI" w:hAnsi="Segoe UI" w:cs="Segoe UI"/>
          <w:b/>
          <w:bCs/>
          <w:sz w:val="24"/>
          <w:szCs w:val="24"/>
        </w:rPr>
        <w:t>Lunedì 25 marzo - Stazione centrale di Messina ore 20.00</w:t>
      </w:r>
    </w:p>
    <w:p w14:paraId="60C00BFF" w14:textId="77777777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L’Arcivescovo presiederà la Via Crucis animata dai gruppi Agesci</w:t>
      </w:r>
    </w:p>
    <w:p w14:paraId="1D6C0AF3" w14:textId="77777777" w:rsid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2993132" w14:textId="2AC6886A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  <w:r w:rsidRPr="00C53AB3">
        <w:rPr>
          <w:rFonts w:ascii="Segoe UI" w:hAnsi="Segoe UI" w:cs="Segoe UI"/>
          <w:b/>
          <w:bCs/>
          <w:sz w:val="24"/>
          <w:szCs w:val="24"/>
        </w:rPr>
        <w:t>Martedì 26 marzo - Messa Crismale a Lipari ore 18.00</w:t>
      </w:r>
    </w:p>
    <w:p w14:paraId="663AE876" w14:textId="70E09844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Nella Concattedrale S. Bartolomeo a Lipari, l’Arcivescovo benedirà gli Oli santi durante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celebrazione alla quale parteciperanno i sacerdoti e le comunità delle Isole Eolie.</w:t>
      </w:r>
    </w:p>
    <w:p w14:paraId="3AAD70A7" w14:textId="77777777" w:rsid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CF4D439" w14:textId="733E5E1D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  <w:r w:rsidRPr="00C53AB3">
        <w:rPr>
          <w:rFonts w:ascii="Segoe UI" w:hAnsi="Segoe UI" w:cs="Segoe UI"/>
          <w:b/>
          <w:bCs/>
          <w:sz w:val="24"/>
          <w:szCs w:val="24"/>
        </w:rPr>
        <w:t>Giovedì 28 marzo - Messa Crismale ore 10.00</w:t>
      </w:r>
    </w:p>
    <w:p w14:paraId="331979B4" w14:textId="37181E92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L’Arcivescovo, nella Messa concelebrata dal Vescovo Ausiliare e da tutti i sacerdoti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dell’arcidiocesi, presiederà l’Eucaristia durante la quale i sacerdoti rinnoveranno le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promesse sacerdotali e benedirà l’Olio dei Catecumeni, l’Olio degli Infermi e il Sacro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Crisma.</w:t>
      </w:r>
    </w:p>
    <w:p w14:paraId="11A2DC39" w14:textId="77777777" w:rsid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35EB160" w14:textId="3359A886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  <w:r w:rsidRPr="00C53AB3">
        <w:rPr>
          <w:rFonts w:ascii="Segoe UI" w:hAnsi="Segoe UI" w:cs="Segoe UI"/>
          <w:b/>
          <w:bCs/>
          <w:sz w:val="24"/>
          <w:szCs w:val="24"/>
        </w:rPr>
        <w:t xml:space="preserve">Giovedì 28 marzo - Messa “in </w:t>
      </w:r>
      <w:proofErr w:type="spellStart"/>
      <w:r w:rsidRPr="00C53AB3">
        <w:rPr>
          <w:rFonts w:ascii="Segoe UI" w:hAnsi="Segoe UI" w:cs="Segoe UI"/>
          <w:b/>
          <w:bCs/>
          <w:sz w:val="24"/>
          <w:szCs w:val="24"/>
        </w:rPr>
        <w:t>Cœna</w:t>
      </w:r>
      <w:proofErr w:type="spellEnd"/>
      <w:r w:rsidRPr="00C53AB3">
        <w:rPr>
          <w:rFonts w:ascii="Segoe UI" w:hAnsi="Segoe UI" w:cs="Segoe UI"/>
          <w:b/>
          <w:bCs/>
          <w:sz w:val="24"/>
          <w:szCs w:val="24"/>
        </w:rPr>
        <w:t xml:space="preserve"> Domini” ore 18.30 e inizio del Triduo Pasquale</w:t>
      </w:r>
    </w:p>
    <w:p w14:paraId="022D8EC9" w14:textId="0C27C9C4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 xml:space="preserve">Il Vescovo Ausiliare Cesare Di Pietro presiederà la Messa “in </w:t>
      </w:r>
      <w:proofErr w:type="spellStart"/>
      <w:r w:rsidRPr="00C53AB3">
        <w:rPr>
          <w:rFonts w:ascii="Segoe UI" w:hAnsi="Segoe UI" w:cs="Segoe UI"/>
          <w:sz w:val="24"/>
          <w:szCs w:val="24"/>
        </w:rPr>
        <w:t>Cœna</w:t>
      </w:r>
      <w:proofErr w:type="spellEnd"/>
      <w:r w:rsidRPr="00C53AB3">
        <w:rPr>
          <w:rFonts w:ascii="Segoe UI" w:hAnsi="Segoe UI" w:cs="Segoe UI"/>
          <w:sz w:val="24"/>
          <w:szCs w:val="24"/>
        </w:rPr>
        <w:t xml:space="preserve"> Domini”, al termine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della quale all’interno della Cattedrale sarà portato processionalmente il SS. Sacramento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all’altare della reposizione per l’adorazione dei fedeli fino alla mezzanotte.</w:t>
      </w:r>
    </w:p>
    <w:p w14:paraId="1AAEB506" w14:textId="77777777" w:rsid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8CB5637" w14:textId="6D741DF8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  <w:r w:rsidRPr="00C53AB3">
        <w:rPr>
          <w:rFonts w:ascii="Segoe UI" w:hAnsi="Segoe UI" w:cs="Segoe UI"/>
          <w:b/>
          <w:bCs/>
          <w:sz w:val="24"/>
          <w:szCs w:val="24"/>
        </w:rPr>
        <w:lastRenderedPageBreak/>
        <w:t>Venerdì 29 marzo - Azione Liturgica nella Passione del Signore ore 17.00</w:t>
      </w:r>
    </w:p>
    <w:p w14:paraId="7F2C84E6" w14:textId="7CFC7DEC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L’Arcivescovo presiederà l’Azione liturgica con la proclamazione del Passio, lo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svelamento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e adorazione della Croce e la distribuzione della Comunione. Quindi, insieme al clero, si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 xml:space="preserve">unirà partecipando alla secolare processione delle </w:t>
      </w:r>
      <w:proofErr w:type="spellStart"/>
      <w:r w:rsidRPr="00C53AB3">
        <w:rPr>
          <w:rFonts w:ascii="Segoe UI" w:hAnsi="Segoe UI" w:cs="Segoe UI"/>
          <w:sz w:val="24"/>
          <w:szCs w:val="24"/>
        </w:rPr>
        <w:t>Barette</w:t>
      </w:r>
      <w:proofErr w:type="spellEnd"/>
      <w:r w:rsidRPr="00C53AB3">
        <w:rPr>
          <w:rFonts w:ascii="Segoe UI" w:hAnsi="Segoe UI" w:cs="Segoe UI"/>
          <w:sz w:val="24"/>
          <w:szCs w:val="24"/>
        </w:rPr>
        <w:t>.</w:t>
      </w:r>
    </w:p>
    <w:p w14:paraId="756FB9F8" w14:textId="77777777" w:rsid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69F36DC7" w14:textId="7D77BBE2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  <w:r w:rsidRPr="00C53AB3">
        <w:rPr>
          <w:rFonts w:ascii="Segoe UI" w:hAnsi="Segoe UI" w:cs="Segoe UI"/>
          <w:b/>
          <w:bCs/>
          <w:sz w:val="24"/>
          <w:szCs w:val="24"/>
        </w:rPr>
        <w:t>Sabato 30 marzo - Veglia nella Notte Santa di Pasqua ore 22.00</w:t>
      </w:r>
    </w:p>
    <w:p w14:paraId="3AC75FCF" w14:textId="77777777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L’Arcivescovo presiederà la Veglia.</w:t>
      </w:r>
    </w:p>
    <w:p w14:paraId="256D7D46" w14:textId="77777777" w:rsid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DB34CFD" w14:textId="5A3E5C73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  <w:r w:rsidRPr="00C53AB3">
        <w:rPr>
          <w:rFonts w:ascii="Segoe UI" w:hAnsi="Segoe UI" w:cs="Segoe UI"/>
          <w:b/>
          <w:bCs/>
          <w:sz w:val="24"/>
          <w:szCs w:val="24"/>
        </w:rPr>
        <w:t>Domenica 31 marzo - Domenica di Pasqua ore 10.30</w:t>
      </w:r>
    </w:p>
    <w:p w14:paraId="329D2FA5" w14:textId="77777777" w:rsidR="00C53AB3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Il Vescovo Ausiliare presiederà la S. Messa in Cattedrale.</w:t>
      </w:r>
    </w:p>
    <w:p w14:paraId="58FF3B32" w14:textId="77777777" w:rsidR="00C53AB3" w:rsidRDefault="00C53AB3" w:rsidP="00C53AB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73013596" w14:textId="52D96295" w:rsidR="00473485" w:rsidRPr="00C53AB3" w:rsidRDefault="00C53AB3" w:rsidP="00C53AB3">
      <w:pPr>
        <w:spacing w:after="0"/>
        <w:ind w:firstLine="567"/>
        <w:jc w:val="both"/>
        <w:rPr>
          <w:rFonts w:ascii="Segoe UI" w:hAnsi="Segoe UI" w:cs="Segoe UI"/>
          <w:i/>
          <w:iCs/>
          <w:sz w:val="24"/>
          <w:szCs w:val="24"/>
        </w:rPr>
      </w:pPr>
      <w:r w:rsidRPr="00C53AB3">
        <w:rPr>
          <w:rFonts w:ascii="Segoe UI" w:hAnsi="Segoe UI" w:cs="Segoe UI"/>
          <w:sz w:val="24"/>
          <w:szCs w:val="24"/>
        </w:rPr>
        <w:t>Il giovedì santo sera e il giorno di Pasqua, l’Arcivescovo si recherà in alcune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parrocchie per celebrare con il parroco e i fedeli di quelle comunità ed esprimere così il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3AB3">
        <w:rPr>
          <w:rFonts w:ascii="Segoe UI" w:hAnsi="Segoe UI" w:cs="Segoe UI"/>
          <w:sz w:val="24"/>
          <w:szCs w:val="24"/>
        </w:rPr>
        <w:t>legame di comunione che unisce l’intera Chiesa diocesana.</w:t>
      </w:r>
    </w:p>
    <w:sectPr w:rsidR="00473485" w:rsidRPr="00C53AB3" w:rsidSect="008C566E">
      <w:headerReference w:type="default" r:id="rId7"/>
      <w:footerReference w:type="default" r:id="rId8"/>
      <w:pgSz w:w="11906" w:h="16838"/>
      <w:pgMar w:top="227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F333" w14:textId="77777777" w:rsidR="008C566E" w:rsidRDefault="008C566E" w:rsidP="00526A84">
      <w:r>
        <w:separator/>
      </w:r>
    </w:p>
  </w:endnote>
  <w:endnote w:type="continuationSeparator" w:id="0">
    <w:p w14:paraId="6530EC13" w14:textId="77777777" w:rsidR="008C566E" w:rsidRDefault="008C566E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FB3A" w14:textId="77777777"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743724CC" wp14:editId="028BAF02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0AE85" w14:textId="77777777"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14:paraId="513404F9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14:paraId="53AFAA6F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14:paraId="152A4655" w14:textId="77777777"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Via Garibaldi</w:t>
    </w:r>
    <w:r w:rsidR="00405094">
      <w:rPr>
        <w:rFonts w:ascii="Times New Roman" w:eastAsia="Century Gothic" w:hAnsi="Times New Roman" w:cs="Times New Roman"/>
        <w:sz w:val="18"/>
        <w:szCs w:val="18"/>
      </w:rPr>
      <w:t>,</w:t>
    </w:r>
    <w:r w:rsidRPr="001A5778">
      <w:rPr>
        <w:rFonts w:ascii="Times New Roman" w:eastAsia="Century Gothic" w:hAnsi="Times New Roman" w:cs="Times New Roman"/>
        <w:sz w:val="18"/>
        <w:szCs w:val="18"/>
      </w:rPr>
      <w:t xml:space="preserve"> 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</w:t>
    </w:r>
    <w:r w:rsidR="00405094">
      <w:rPr>
        <w:rFonts w:ascii="Times New Roman" w:eastAsia="Century Gothic" w:hAnsi="Times New Roman" w:cs="Times New Roman"/>
        <w:sz w:val="18"/>
        <w:szCs w:val="18"/>
      </w:rPr>
      <w:t xml:space="preserve">- 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>Messina</w:t>
    </w:r>
  </w:p>
  <w:p w14:paraId="11D8F4D6" w14:textId="77777777"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8889" w14:textId="77777777" w:rsidR="008C566E" w:rsidRDefault="008C566E" w:rsidP="00526A84">
      <w:r>
        <w:separator/>
      </w:r>
    </w:p>
  </w:footnote>
  <w:footnote w:type="continuationSeparator" w:id="0">
    <w:p w14:paraId="07F2C42B" w14:textId="77777777" w:rsidR="008C566E" w:rsidRDefault="008C566E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7393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38FA836" wp14:editId="3934D6B1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28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B1D0B2F" wp14:editId="6442DD78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9" name="Immagine 29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14:paraId="525192F6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14:paraId="1E7FC8ED" w14:textId="77777777" w:rsidR="00526A84" w:rsidRPr="00405094" w:rsidRDefault="00526A84" w:rsidP="00405094">
    <w:pPr>
      <w:spacing w:after="0" w:line="240" w:lineRule="auto"/>
      <w:rPr>
        <w:rFonts w:ascii="Maiandra GD" w:hAnsi="Maiandra GD"/>
        <w:b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98"/>
    <w:rsid w:val="000C2FA5"/>
    <w:rsid w:val="000E5131"/>
    <w:rsid w:val="00122531"/>
    <w:rsid w:val="0019008F"/>
    <w:rsid w:val="001A5778"/>
    <w:rsid w:val="00203394"/>
    <w:rsid w:val="00382F7D"/>
    <w:rsid w:val="003A44F7"/>
    <w:rsid w:val="00405094"/>
    <w:rsid w:val="0045584D"/>
    <w:rsid w:val="00473485"/>
    <w:rsid w:val="004F4AB5"/>
    <w:rsid w:val="00526A84"/>
    <w:rsid w:val="005A3588"/>
    <w:rsid w:val="00611E4F"/>
    <w:rsid w:val="0066139F"/>
    <w:rsid w:val="006C48A2"/>
    <w:rsid w:val="00726F57"/>
    <w:rsid w:val="00755333"/>
    <w:rsid w:val="00761F78"/>
    <w:rsid w:val="00791FAF"/>
    <w:rsid w:val="007B51FF"/>
    <w:rsid w:val="007C0D5A"/>
    <w:rsid w:val="007C44F1"/>
    <w:rsid w:val="007D4B15"/>
    <w:rsid w:val="00877C5F"/>
    <w:rsid w:val="008C0F19"/>
    <w:rsid w:val="008C566E"/>
    <w:rsid w:val="008C5F01"/>
    <w:rsid w:val="00921B0C"/>
    <w:rsid w:val="009274B3"/>
    <w:rsid w:val="00957217"/>
    <w:rsid w:val="009E2702"/>
    <w:rsid w:val="00AA53E2"/>
    <w:rsid w:val="00AB719F"/>
    <w:rsid w:val="00B36D84"/>
    <w:rsid w:val="00BC524D"/>
    <w:rsid w:val="00C11ECC"/>
    <w:rsid w:val="00C53AB3"/>
    <w:rsid w:val="00C80298"/>
    <w:rsid w:val="00D1110F"/>
    <w:rsid w:val="00DA12CC"/>
    <w:rsid w:val="00DB1BAC"/>
    <w:rsid w:val="00DF1127"/>
    <w:rsid w:val="00E47D77"/>
    <w:rsid w:val="00EA63E0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E0CE1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F87E9-5ED2-4E05-B5C9-0BB39152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26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don Matteo Culletta</cp:lastModifiedBy>
  <cp:revision>2</cp:revision>
  <dcterms:created xsi:type="dcterms:W3CDTF">2024-03-22T11:51:00Z</dcterms:created>
  <dcterms:modified xsi:type="dcterms:W3CDTF">2024-03-22T11:51:00Z</dcterms:modified>
</cp:coreProperties>
</file>