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85A7" w14:textId="77777777" w:rsidR="007D4D3E" w:rsidRDefault="007D4D3E" w:rsidP="007B51FF">
      <w:pPr>
        <w:spacing w:after="0"/>
        <w:jc w:val="center"/>
        <w:rPr>
          <w:rFonts w:ascii="Segoe UI" w:hAnsi="Segoe UI" w:cs="Segoe UI"/>
          <w:b/>
          <w:caps/>
          <w:sz w:val="28"/>
          <w:szCs w:val="24"/>
        </w:rPr>
      </w:pPr>
    </w:p>
    <w:p w14:paraId="2711657F" w14:textId="1D164688" w:rsidR="007B51FF" w:rsidRDefault="007B51FF" w:rsidP="007B51FF">
      <w:pPr>
        <w:spacing w:after="0"/>
        <w:jc w:val="center"/>
        <w:rPr>
          <w:rFonts w:ascii="Segoe UI" w:hAnsi="Segoe UI" w:cs="Segoe UI"/>
          <w:b/>
          <w:caps/>
          <w:sz w:val="28"/>
          <w:szCs w:val="24"/>
        </w:rPr>
      </w:pPr>
      <w:r w:rsidRPr="00783C3F">
        <w:rPr>
          <w:rFonts w:ascii="Segoe UI" w:hAnsi="Segoe UI" w:cs="Segoe UI"/>
          <w:b/>
          <w:caps/>
          <w:sz w:val="28"/>
          <w:szCs w:val="24"/>
        </w:rPr>
        <w:t>CO</w:t>
      </w:r>
      <w:r w:rsidR="006C48A2">
        <w:rPr>
          <w:rFonts w:ascii="Segoe UI" w:hAnsi="Segoe UI" w:cs="Segoe UI"/>
          <w:b/>
          <w:caps/>
          <w:sz w:val="28"/>
          <w:szCs w:val="24"/>
        </w:rPr>
        <w:t xml:space="preserve">municato </w:t>
      </w:r>
      <w:r w:rsidRPr="00783C3F">
        <w:rPr>
          <w:rFonts w:ascii="Segoe UI" w:hAnsi="Segoe UI" w:cs="Segoe UI"/>
          <w:b/>
          <w:caps/>
          <w:sz w:val="28"/>
          <w:szCs w:val="24"/>
        </w:rPr>
        <w:t>STAMPA</w:t>
      </w:r>
    </w:p>
    <w:p w14:paraId="616F8663" w14:textId="77777777" w:rsidR="00DA12CC" w:rsidRPr="00DA12CC" w:rsidRDefault="00DA12CC" w:rsidP="007B51FF">
      <w:pPr>
        <w:spacing w:after="0"/>
        <w:jc w:val="center"/>
        <w:rPr>
          <w:rFonts w:ascii="Segoe UI" w:hAnsi="Segoe UI" w:cs="Segoe UI"/>
          <w:b/>
          <w:caps/>
          <w:sz w:val="12"/>
          <w:szCs w:val="12"/>
        </w:rPr>
      </w:pPr>
    </w:p>
    <w:p w14:paraId="762D4E1A" w14:textId="3A745CBB" w:rsidR="007D4D3E" w:rsidRPr="007D4D3E" w:rsidRDefault="007D4D3E" w:rsidP="007D4D3E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D4D3E">
        <w:rPr>
          <w:rFonts w:ascii="Segoe UI" w:hAnsi="Segoe UI" w:cs="Segoe UI"/>
          <w:b/>
          <w:bCs/>
          <w:sz w:val="24"/>
          <w:szCs w:val="24"/>
        </w:rPr>
        <w:t>L</w:t>
      </w:r>
      <w:r>
        <w:rPr>
          <w:rFonts w:ascii="Segoe UI" w:hAnsi="Segoe UI" w:cs="Segoe UI"/>
          <w:b/>
          <w:bCs/>
          <w:sz w:val="24"/>
          <w:szCs w:val="24"/>
        </w:rPr>
        <w:t>A</w:t>
      </w:r>
      <w:r w:rsidRPr="007D4D3E">
        <w:rPr>
          <w:rFonts w:ascii="Segoe UI" w:hAnsi="Segoe UI" w:cs="Segoe UI"/>
          <w:b/>
          <w:bCs/>
          <w:sz w:val="24"/>
          <w:szCs w:val="24"/>
        </w:rPr>
        <w:t xml:space="preserve"> C</w:t>
      </w:r>
      <w:r>
        <w:rPr>
          <w:rFonts w:ascii="Segoe UI" w:hAnsi="Segoe UI" w:cs="Segoe UI"/>
          <w:b/>
          <w:bCs/>
          <w:sz w:val="24"/>
          <w:szCs w:val="24"/>
        </w:rPr>
        <w:t>HIESA</w:t>
      </w:r>
      <w:r w:rsidRPr="007D4D3E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DI</w:t>
      </w:r>
      <w:r w:rsidRPr="007D4D3E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FRONTE</w:t>
      </w:r>
      <w:r w:rsidRPr="007D4D3E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ALLE</w:t>
      </w:r>
      <w:r w:rsidRPr="007D4D3E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SFIDE</w:t>
      </w:r>
      <w:r w:rsidRPr="007D4D3E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DEL</w:t>
      </w:r>
      <w:r w:rsidRPr="007D4D3E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MONDO</w:t>
      </w:r>
      <w:r w:rsidRPr="007D4D3E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CONTEMPORANEO</w:t>
      </w:r>
    </w:p>
    <w:p w14:paraId="2B4A780E" w14:textId="77777777" w:rsidR="007D4D3E" w:rsidRPr="007D4D3E" w:rsidRDefault="007D4D3E" w:rsidP="007D4D3E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7D4D3E">
        <w:rPr>
          <w:rFonts w:ascii="Segoe UI" w:hAnsi="Segoe UI" w:cs="Segoe UI"/>
          <w:b/>
          <w:sz w:val="24"/>
          <w:szCs w:val="24"/>
        </w:rPr>
        <w:t>Incontro con Suor Alessandra Smerilli</w:t>
      </w:r>
    </w:p>
    <w:p w14:paraId="3D24CF73" w14:textId="77777777" w:rsidR="00473485" w:rsidRDefault="00473485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2823785A" w14:textId="77777777" w:rsidR="007D4D3E" w:rsidRDefault="007D4D3E" w:rsidP="00473485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14:paraId="21DCA1FC" w14:textId="2CB6C72D" w:rsidR="007D4D3E" w:rsidRPr="007D4D3E" w:rsidRDefault="007D4D3E" w:rsidP="007D4D3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D4D3E">
        <w:rPr>
          <w:rFonts w:ascii="Segoe UI" w:hAnsi="Segoe UI" w:cs="Segoe UI"/>
          <w:sz w:val="24"/>
          <w:szCs w:val="24"/>
        </w:rPr>
        <w:t>Giovedì 18 aprile nell</w:t>
      </w:r>
      <w:r>
        <w:rPr>
          <w:rFonts w:ascii="Segoe UI" w:hAnsi="Segoe UI" w:cs="Segoe UI"/>
          <w:sz w:val="24"/>
          <w:szCs w:val="24"/>
        </w:rPr>
        <w:t>’</w:t>
      </w:r>
      <w:r w:rsidRPr="007D4D3E">
        <w:rPr>
          <w:rFonts w:ascii="Segoe UI" w:hAnsi="Segoe UI" w:cs="Segoe UI"/>
          <w:sz w:val="24"/>
          <w:szCs w:val="24"/>
        </w:rPr>
        <w:t>Aula Magna dell</w:t>
      </w:r>
      <w:r>
        <w:rPr>
          <w:rFonts w:ascii="Segoe UI" w:hAnsi="Segoe UI" w:cs="Segoe UI"/>
          <w:sz w:val="24"/>
          <w:szCs w:val="24"/>
        </w:rPr>
        <w:t>’</w:t>
      </w:r>
      <w:r w:rsidRPr="007D4D3E">
        <w:rPr>
          <w:rFonts w:ascii="Segoe UI" w:hAnsi="Segoe UI" w:cs="Segoe UI"/>
          <w:sz w:val="24"/>
          <w:szCs w:val="24"/>
        </w:rPr>
        <w:t>Università, dopo i saluti dell</w:t>
      </w:r>
      <w:r>
        <w:rPr>
          <w:rFonts w:ascii="Segoe UI" w:hAnsi="Segoe UI" w:cs="Segoe UI"/>
          <w:sz w:val="24"/>
          <w:szCs w:val="24"/>
        </w:rPr>
        <w:t>’</w:t>
      </w:r>
      <w:r w:rsidRPr="007D4D3E">
        <w:rPr>
          <w:rFonts w:ascii="Segoe UI" w:hAnsi="Segoe UI" w:cs="Segoe UI"/>
          <w:sz w:val="24"/>
          <w:szCs w:val="24"/>
        </w:rPr>
        <w:t>arcivescovo Giovanni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>Accolla e della rettrice dell</w:t>
      </w:r>
      <w:r>
        <w:rPr>
          <w:rFonts w:ascii="Segoe UI" w:hAnsi="Segoe UI" w:cs="Segoe UI"/>
          <w:sz w:val="24"/>
          <w:szCs w:val="24"/>
        </w:rPr>
        <w:t>’</w:t>
      </w:r>
      <w:r w:rsidRPr="007D4D3E">
        <w:rPr>
          <w:rFonts w:ascii="Segoe UI" w:hAnsi="Segoe UI" w:cs="Segoe UI"/>
          <w:sz w:val="24"/>
          <w:szCs w:val="24"/>
        </w:rPr>
        <w:t>ateneo messinese Giovanna Spatari, sr. Alessandra Smerilli -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 xml:space="preserve">segretaria del dicastero per il servizio dello sviluppo umano integrale - tratterà il tema </w:t>
      </w:r>
      <w:r>
        <w:rPr>
          <w:rFonts w:ascii="Segoe UI" w:hAnsi="Segoe UI" w:cs="Segoe UI"/>
          <w:sz w:val="24"/>
          <w:szCs w:val="24"/>
        </w:rPr>
        <w:t>“</w:t>
      </w:r>
      <w:r w:rsidRPr="007D4D3E">
        <w:rPr>
          <w:rFonts w:ascii="Segoe UI" w:hAnsi="Segoe UI" w:cs="Segoe UI"/>
          <w:sz w:val="24"/>
          <w:szCs w:val="24"/>
        </w:rPr>
        <w:t>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>Chiesa di fronte alle sfide del mondo contemporaneo</w:t>
      </w:r>
      <w:r>
        <w:rPr>
          <w:rFonts w:ascii="Segoe UI" w:hAnsi="Segoe UI" w:cs="Segoe UI"/>
          <w:sz w:val="24"/>
          <w:szCs w:val="24"/>
        </w:rPr>
        <w:t>”</w:t>
      </w:r>
      <w:r w:rsidRPr="007D4D3E">
        <w:rPr>
          <w:rFonts w:ascii="Segoe UI" w:hAnsi="Segoe UI" w:cs="Segoe UI"/>
          <w:sz w:val="24"/>
          <w:szCs w:val="24"/>
        </w:rPr>
        <w:t>.</w:t>
      </w:r>
    </w:p>
    <w:p w14:paraId="14B29998" w14:textId="5F51802A" w:rsidR="007D4D3E" w:rsidRPr="007D4D3E" w:rsidRDefault="007D4D3E" w:rsidP="007D4D3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D4D3E">
        <w:rPr>
          <w:rFonts w:ascii="Segoe UI" w:hAnsi="Segoe UI" w:cs="Segoe UI"/>
          <w:sz w:val="24"/>
          <w:szCs w:val="24"/>
        </w:rPr>
        <w:t>Dopo l</w:t>
      </w:r>
      <w:r>
        <w:rPr>
          <w:rFonts w:ascii="Segoe UI" w:hAnsi="Segoe UI" w:cs="Segoe UI"/>
          <w:sz w:val="24"/>
          <w:szCs w:val="24"/>
        </w:rPr>
        <w:t>’</w:t>
      </w:r>
      <w:r w:rsidRPr="007D4D3E">
        <w:rPr>
          <w:rFonts w:ascii="Segoe UI" w:hAnsi="Segoe UI" w:cs="Segoe UI"/>
          <w:sz w:val="24"/>
          <w:szCs w:val="24"/>
        </w:rPr>
        <w:t>incontro del mattino in seminario con il clero, sr. Smerilli si rivolgerà al laicato della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>nostra Chiesa diocesana, affrontando temi quali ecologia interale, migranti, intelligenza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>artificiale, economia ed altro ancora sulla scia dei principi della dottrina sociale della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>Chiesa per la costruzione di un mondo migliore. Un’occasione di ascolto e riflessione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>aperta a tutti.</w:t>
      </w:r>
    </w:p>
    <w:p w14:paraId="22BB0E59" w14:textId="586CD7D1" w:rsidR="007D4D3E" w:rsidRPr="007D4D3E" w:rsidRDefault="007D4D3E" w:rsidP="007D4D3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D4D3E">
        <w:rPr>
          <w:rFonts w:ascii="Segoe UI" w:hAnsi="Segoe UI" w:cs="Segoe UI"/>
          <w:sz w:val="24"/>
          <w:szCs w:val="24"/>
        </w:rPr>
        <w:t>L</w:t>
      </w:r>
      <w:r>
        <w:rPr>
          <w:rFonts w:ascii="Segoe UI" w:hAnsi="Segoe UI" w:cs="Segoe UI"/>
          <w:sz w:val="24"/>
          <w:szCs w:val="24"/>
        </w:rPr>
        <w:t>’</w:t>
      </w:r>
      <w:r w:rsidRPr="007D4D3E">
        <w:rPr>
          <w:rFonts w:ascii="Segoe UI" w:hAnsi="Segoe UI" w:cs="Segoe UI"/>
          <w:sz w:val="24"/>
          <w:szCs w:val="24"/>
        </w:rPr>
        <w:t>incontro avrà inizio alle ore 16.30.</w:t>
      </w:r>
    </w:p>
    <w:p w14:paraId="7D2233A9" w14:textId="77777777" w:rsidR="007D4D3E" w:rsidRPr="007D4D3E" w:rsidRDefault="007D4D3E" w:rsidP="007D4D3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424D79A" w14:textId="77777777" w:rsidR="007D4D3E" w:rsidRPr="007D4D3E" w:rsidRDefault="007D4D3E" w:rsidP="007D4D3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4D3E">
        <w:rPr>
          <w:rFonts w:ascii="Segoe UI" w:hAnsi="Segoe UI" w:cs="Segoe UI"/>
          <w:sz w:val="24"/>
          <w:szCs w:val="24"/>
        </w:rPr>
        <w:t>________________________________</w:t>
      </w:r>
    </w:p>
    <w:p w14:paraId="346FF681" w14:textId="77777777" w:rsidR="007D4D3E" w:rsidRPr="007D4D3E" w:rsidRDefault="007D4D3E" w:rsidP="007D4D3E">
      <w:pPr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  <w:r w:rsidRPr="007D4D3E">
        <w:rPr>
          <w:rFonts w:ascii="Segoe UI" w:hAnsi="Segoe UI" w:cs="Segoe UI"/>
          <w:b/>
          <w:bCs/>
          <w:sz w:val="24"/>
          <w:szCs w:val="24"/>
        </w:rPr>
        <w:t>Sr. ALESSANDRA SMERILLI</w:t>
      </w:r>
    </w:p>
    <w:p w14:paraId="4650783F" w14:textId="77777777" w:rsidR="007D4D3E" w:rsidRPr="007D4D3E" w:rsidRDefault="007D4D3E" w:rsidP="007D4D3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4D3E">
        <w:rPr>
          <w:rFonts w:ascii="Segoe UI" w:hAnsi="Segoe UI" w:cs="Segoe UI"/>
          <w:sz w:val="24"/>
          <w:szCs w:val="24"/>
        </w:rPr>
        <w:t>Nata nel 1974 a Vasto (Chieti) è una suora Figlia di Maria Ausiliatrice.</w:t>
      </w:r>
    </w:p>
    <w:p w14:paraId="2FADEDEB" w14:textId="252DB4E8" w:rsidR="007D4D3E" w:rsidRPr="007D4D3E" w:rsidRDefault="007D4D3E" w:rsidP="007D4D3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4D3E">
        <w:rPr>
          <w:rFonts w:ascii="Segoe UI" w:hAnsi="Segoe UI" w:cs="Segoe UI"/>
          <w:sz w:val="24"/>
          <w:szCs w:val="24"/>
        </w:rPr>
        <w:t>Insegna Economia politica alla Pontificia Facoltà di Scienze dell’educazione “Auxilium” di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>Roma. Nel 2006 ha conseguito il Dottorato di ricerca in Economia Politica presso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 xml:space="preserve">l’Università La Sapienza di Roma e nel 2014 il PhD in </w:t>
      </w:r>
      <w:proofErr w:type="spellStart"/>
      <w:r w:rsidRPr="007D4D3E">
        <w:rPr>
          <w:rFonts w:ascii="Segoe UI" w:hAnsi="Segoe UI" w:cs="Segoe UI"/>
          <w:sz w:val="24"/>
          <w:szCs w:val="24"/>
        </w:rPr>
        <w:t>Economics</w:t>
      </w:r>
      <w:proofErr w:type="spellEnd"/>
      <w:r w:rsidRPr="007D4D3E">
        <w:rPr>
          <w:rFonts w:ascii="Segoe UI" w:hAnsi="Segoe UI" w:cs="Segoe UI"/>
          <w:sz w:val="24"/>
          <w:szCs w:val="24"/>
        </w:rPr>
        <w:t xml:space="preserve"> presso la School of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D4D3E">
        <w:rPr>
          <w:rFonts w:ascii="Segoe UI" w:hAnsi="Segoe UI" w:cs="Segoe UI"/>
          <w:sz w:val="24"/>
          <w:szCs w:val="24"/>
        </w:rPr>
        <w:t>Economics</w:t>
      </w:r>
      <w:proofErr w:type="spellEnd"/>
      <w:r w:rsidRPr="007D4D3E">
        <w:rPr>
          <w:rFonts w:ascii="Segoe UI" w:hAnsi="Segoe UI" w:cs="Segoe UI"/>
          <w:sz w:val="24"/>
          <w:szCs w:val="24"/>
        </w:rPr>
        <w:t xml:space="preserve"> della East Anglia University (Norwich, Regno Unito).</w:t>
      </w:r>
    </w:p>
    <w:p w14:paraId="44661BA8" w14:textId="44DDB05C" w:rsidR="007D4D3E" w:rsidRPr="007D4D3E" w:rsidRDefault="007D4D3E" w:rsidP="007D4D3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4D3E">
        <w:rPr>
          <w:rFonts w:ascii="Segoe UI" w:hAnsi="Segoe UI" w:cs="Segoe UI"/>
          <w:sz w:val="24"/>
          <w:szCs w:val="24"/>
        </w:rPr>
        <w:t>È socia fondatrice e docente della Scuola di Economia civile e membro del Consiglio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>Nazionale del Terzo Settore, del Comitato etico di Etica SGR.</w:t>
      </w:r>
    </w:p>
    <w:p w14:paraId="73013596" w14:textId="757C5CEE" w:rsidR="00473485" w:rsidRPr="007D4D3E" w:rsidRDefault="007D4D3E" w:rsidP="007D4D3E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7D4D3E">
        <w:rPr>
          <w:rFonts w:ascii="Segoe UI" w:hAnsi="Segoe UI" w:cs="Segoe UI"/>
          <w:sz w:val="24"/>
          <w:szCs w:val="24"/>
        </w:rPr>
        <w:t>Attualmente è Segretaria del Dicastero per il Servizio dello Sviluppo umano integrale 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D4D3E">
        <w:rPr>
          <w:rFonts w:ascii="Segoe UI" w:hAnsi="Segoe UI" w:cs="Segoe UI"/>
          <w:sz w:val="24"/>
          <w:szCs w:val="24"/>
        </w:rPr>
        <w:t>delegata per la Commissione vaticana Covid-19.</w:t>
      </w:r>
    </w:p>
    <w:sectPr w:rsidR="00473485" w:rsidRPr="007D4D3E" w:rsidSect="001A7B47">
      <w:headerReference w:type="default" r:id="rId7"/>
      <w:footerReference w:type="default" r:id="rId8"/>
      <w:pgSz w:w="11906" w:h="16838"/>
      <w:pgMar w:top="227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22A3" w14:textId="77777777" w:rsidR="001A7B47" w:rsidRDefault="001A7B47" w:rsidP="00526A84">
      <w:r>
        <w:separator/>
      </w:r>
    </w:p>
  </w:endnote>
  <w:endnote w:type="continuationSeparator" w:id="0">
    <w:p w14:paraId="6B29FA0D" w14:textId="77777777" w:rsidR="001A7B47" w:rsidRDefault="001A7B47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FB3A" w14:textId="77777777"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743724CC" wp14:editId="028BAF02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0AE85" w14:textId="77777777"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14:paraId="513404F9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14:paraId="53AFAA6F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14:paraId="152A4655" w14:textId="77777777"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Via Garibaldi</w:t>
    </w:r>
    <w:r w:rsidR="00405094">
      <w:rPr>
        <w:rFonts w:ascii="Times New Roman" w:eastAsia="Century Gothic" w:hAnsi="Times New Roman" w:cs="Times New Roman"/>
        <w:sz w:val="18"/>
        <w:szCs w:val="18"/>
      </w:rPr>
      <w:t>,</w:t>
    </w:r>
    <w:r w:rsidRPr="001A5778">
      <w:rPr>
        <w:rFonts w:ascii="Times New Roman" w:eastAsia="Century Gothic" w:hAnsi="Times New Roman" w:cs="Times New Roman"/>
        <w:sz w:val="18"/>
        <w:szCs w:val="18"/>
      </w:rPr>
      <w:t xml:space="preserve"> 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</w:t>
    </w:r>
    <w:r w:rsidR="00405094">
      <w:rPr>
        <w:rFonts w:ascii="Times New Roman" w:eastAsia="Century Gothic" w:hAnsi="Times New Roman" w:cs="Times New Roman"/>
        <w:sz w:val="18"/>
        <w:szCs w:val="18"/>
      </w:rPr>
      <w:t xml:space="preserve">- 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>Messina</w:t>
    </w:r>
  </w:p>
  <w:p w14:paraId="11D8F4D6" w14:textId="77777777"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Tel. 090-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6684203  -</w:t>
    </w:r>
    <w:proofErr w:type="gramEnd"/>
    <w:r w:rsidRPr="001A5778">
      <w:rPr>
        <w:rFonts w:ascii="Times New Roman" w:eastAsia="Century Gothic" w:hAnsi="Times New Roman" w:cs="Times New Roman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7EEA" w14:textId="77777777" w:rsidR="001A7B47" w:rsidRDefault="001A7B47" w:rsidP="00526A84">
      <w:r>
        <w:separator/>
      </w:r>
    </w:p>
  </w:footnote>
  <w:footnote w:type="continuationSeparator" w:id="0">
    <w:p w14:paraId="25BFD142" w14:textId="77777777" w:rsidR="001A7B47" w:rsidRDefault="001A7B47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7393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38FA836" wp14:editId="3934D6B1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28" name="Immagin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B1D0B2F" wp14:editId="6442DD78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9" name="Immagine 29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14:paraId="525192F6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14:paraId="1E7FC8ED" w14:textId="77777777" w:rsidR="00526A84" w:rsidRPr="00405094" w:rsidRDefault="00526A84" w:rsidP="00405094">
    <w:pPr>
      <w:spacing w:after="0" w:line="240" w:lineRule="auto"/>
      <w:rPr>
        <w:rFonts w:ascii="Maiandra GD" w:hAnsi="Maiandra GD"/>
        <w:b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98"/>
    <w:rsid w:val="000C2FA5"/>
    <w:rsid w:val="000E5131"/>
    <w:rsid w:val="00122531"/>
    <w:rsid w:val="0019008F"/>
    <w:rsid w:val="001A5778"/>
    <w:rsid w:val="001A7B47"/>
    <w:rsid w:val="00203394"/>
    <w:rsid w:val="00382F7D"/>
    <w:rsid w:val="003A44F7"/>
    <w:rsid w:val="00405094"/>
    <w:rsid w:val="0045584D"/>
    <w:rsid w:val="00473485"/>
    <w:rsid w:val="004F4AB5"/>
    <w:rsid w:val="00526A84"/>
    <w:rsid w:val="005A3588"/>
    <w:rsid w:val="00611E4F"/>
    <w:rsid w:val="0066139F"/>
    <w:rsid w:val="006C48A2"/>
    <w:rsid w:val="00726F57"/>
    <w:rsid w:val="00755333"/>
    <w:rsid w:val="00761F78"/>
    <w:rsid w:val="00791FAF"/>
    <w:rsid w:val="007B51FF"/>
    <w:rsid w:val="007C0D5A"/>
    <w:rsid w:val="007C44F1"/>
    <w:rsid w:val="007D4B15"/>
    <w:rsid w:val="007D4D3E"/>
    <w:rsid w:val="00877C5F"/>
    <w:rsid w:val="008C0F19"/>
    <w:rsid w:val="008C566E"/>
    <w:rsid w:val="008C5F01"/>
    <w:rsid w:val="00921B0C"/>
    <w:rsid w:val="009274B3"/>
    <w:rsid w:val="00957217"/>
    <w:rsid w:val="009E2702"/>
    <w:rsid w:val="00AA53E2"/>
    <w:rsid w:val="00AB719F"/>
    <w:rsid w:val="00B36D84"/>
    <w:rsid w:val="00BC524D"/>
    <w:rsid w:val="00C11ECC"/>
    <w:rsid w:val="00C53AB3"/>
    <w:rsid w:val="00C80298"/>
    <w:rsid w:val="00D1110F"/>
    <w:rsid w:val="00DA12CC"/>
    <w:rsid w:val="00DB1BAC"/>
    <w:rsid w:val="00DF1127"/>
    <w:rsid w:val="00E47D77"/>
    <w:rsid w:val="00EA63E0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E0CE1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A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BF87E9-5ED2-4E05-B5C9-0BB39152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don Matteo Culletta</cp:lastModifiedBy>
  <cp:revision>2</cp:revision>
  <dcterms:created xsi:type="dcterms:W3CDTF">2024-04-13T12:43:00Z</dcterms:created>
  <dcterms:modified xsi:type="dcterms:W3CDTF">2024-04-13T12:43:00Z</dcterms:modified>
</cp:coreProperties>
</file>