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4E8" w:rsidRDefault="005E7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Comunicato n° 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</w:t>
      </w:r>
      <w:r w:rsidR="00160B42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3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 del </w:t>
      </w:r>
      <w:r w:rsidR="00160B42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01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.0</w:t>
      </w:r>
      <w:r w:rsidR="00160B42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6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.2020, </w:t>
      </w:r>
      <w:r w:rsidR="005309A8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21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: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30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  <w:t>For immediate release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160B42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CELEBRAZIONI PER LA SOLENNITÀ</w:t>
      </w:r>
    </w:p>
    <w:p w:rsidR="005E74E8" w:rsidRDefault="00160B42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DI S. MARIA DELLA LETTERA – 3 GIUGNO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E74E8" w:rsidRDefault="007C3BEF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Si comunica ai sigg. direttori responsabili e giornalisti</w:t>
      </w:r>
      <w:r w:rsidR="00160B42">
        <w:rPr>
          <w:rFonts w:ascii="Century Gothic" w:eastAsia="Century Gothic" w:hAnsi="Century Gothic" w:cs="Century Gothic"/>
          <w:sz w:val="24"/>
          <w:szCs w:val="24"/>
        </w:rPr>
        <w:t xml:space="preserve"> che, in occasione della solennità di S. Maria della Lettera, patrona della città di Messina e dell’arcidiocesi, l’arcivescovo Giovanni Accolla presiederà le seguenti celebrazioni in Cattedrale:</w:t>
      </w:r>
    </w:p>
    <w:p w:rsidR="005E74E8" w:rsidRDefault="00160B42">
      <w:pPr>
        <w:spacing w:after="0" w:line="240" w:lineRule="auto"/>
        <w:ind w:firstLine="709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MARTEDÌ 2 GIUGNO</w:t>
      </w:r>
    </w:p>
    <w:p w:rsidR="005E74E8" w:rsidRDefault="007C3BEF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12"/>
          <w:szCs w:val="12"/>
        </w:rPr>
        <w:tab/>
      </w:r>
    </w:p>
    <w:p w:rsidR="00160B42" w:rsidRDefault="007C3BEF">
      <w:pPr>
        <w:tabs>
          <w:tab w:val="left" w:pos="2127"/>
        </w:tabs>
        <w:spacing w:after="0" w:line="240" w:lineRule="auto"/>
        <w:ind w:left="1843" w:hanging="141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Ore 1</w:t>
      </w:r>
      <w:r w:rsidR="00160B42">
        <w:rPr>
          <w:rFonts w:ascii="Century Gothic" w:eastAsia="Century Gothic" w:hAnsi="Century Gothic" w:cs="Century Gothic"/>
          <w:sz w:val="24"/>
          <w:szCs w:val="24"/>
        </w:rPr>
        <w:t>9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 w:rsidR="00160B42">
        <w:rPr>
          <w:rFonts w:ascii="Century Gothic" w:eastAsia="Century Gothic" w:hAnsi="Century Gothic" w:cs="Century Gothic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>0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160B42">
        <w:rPr>
          <w:rFonts w:ascii="Century Gothic" w:eastAsia="Century Gothic" w:hAnsi="Century Gothic" w:cs="Century Gothic"/>
          <w:sz w:val="24"/>
          <w:szCs w:val="24"/>
        </w:rPr>
        <w:t>Primi Vespri della Solennità</w:t>
      </w:r>
    </w:p>
    <w:p w:rsidR="00B35A91" w:rsidRDefault="00B35A91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309A8" w:rsidRDefault="005309A8" w:rsidP="005309A8">
      <w:pPr>
        <w:spacing w:after="0" w:line="240" w:lineRule="auto"/>
        <w:ind w:firstLine="709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M</w:t>
      </w:r>
      <w:r>
        <w:rPr>
          <w:rFonts w:ascii="Century Gothic" w:eastAsia="Century Gothic" w:hAnsi="Century Gothic" w:cs="Century Gothic"/>
          <w:b/>
          <w:sz w:val="24"/>
          <w:szCs w:val="24"/>
        </w:rPr>
        <w:t>ERCOLE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DÌ </w:t>
      </w:r>
      <w:r>
        <w:rPr>
          <w:rFonts w:ascii="Century Gothic" w:eastAsia="Century Gothic" w:hAnsi="Century Gothic" w:cs="Century Gothic"/>
          <w:b/>
          <w:sz w:val="24"/>
          <w:szCs w:val="24"/>
        </w:rPr>
        <w:t>3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GIUGNO</w:t>
      </w:r>
    </w:p>
    <w:p w:rsidR="005309A8" w:rsidRDefault="005309A8" w:rsidP="005309A8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12"/>
          <w:szCs w:val="12"/>
        </w:rPr>
        <w:tab/>
      </w:r>
    </w:p>
    <w:p w:rsidR="005309A8" w:rsidRDefault="005309A8" w:rsidP="005309A8">
      <w:pPr>
        <w:tabs>
          <w:tab w:val="left" w:pos="2127"/>
        </w:tabs>
        <w:spacing w:after="0" w:line="240" w:lineRule="auto"/>
        <w:ind w:left="1843" w:hanging="141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Ore 1</w:t>
      </w:r>
      <w:r>
        <w:rPr>
          <w:rFonts w:ascii="Century Gothic" w:eastAsia="Century Gothic" w:hAnsi="Century Gothic" w:cs="Century Gothic"/>
          <w:sz w:val="24"/>
          <w:szCs w:val="24"/>
        </w:rPr>
        <w:t>0</w:t>
      </w:r>
      <w:r>
        <w:rPr>
          <w:rFonts w:ascii="Century Gothic" w:eastAsia="Century Gothic" w:hAnsi="Century Gothic" w:cs="Century Gothic"/>
          <w:sz w:val="24"/>
          <w:szCs w:val="24"/>
        </w:rPr>
        <w:t>.30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Solenne Pontificale, con la partecipazione del Capitolo della Basilica Cattedrale, delle autorità civili e militari e di una rappresentanza del presbiterio dell’arcidiocesi.</w:t>
      </w:r>
    </w:p>
    <w:p w:rsidR="005309A8" w:rsidRDefault="005309A8" w:rsidP="005309A8">
      <w:pPr>
        <w:tabs>
          <w:tab w:val="left" w:pos="2127"/>
        </w:tabs>
        <w:spacing w:after="0" w:line="240" w:lineRule="auto"/>
        <w:ind w:left="1843" w:hanging="141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La celebrazione sarà trasmessa su RTP e su TCF.</w:t>
      </w:r>
    </w:p>
    <w:p w:rsidR="005309A8" w:rsidRDefault="005309A8" w:rsidP="005309A8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12"/>
          <w:szCs w:val="12"/>
        </w:rPr>
        <w:tab/>
      </w:r>
    </w:p>
    <w:p w:rsidR="005309A8" w:rsidRDefault="005309A8" w:rsidP="005309A8">
      <w:pPr>
        <w:tabs>
          <w:tab w:val="left" w:pos="2127"/>
        </w:tabs>
        <w:spacing w:after="0" w:line="240" w:lineRule="auto"/>
        <w:ind w:left="1843" w:hanging="141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Ore </w:t>
      </w:r>
      <w:r>
        <w:rPr>
          <w:rFonts w:ascii="Century Gothic" w:eastAsia="Century Gothic" w:hAnsi="Century Gothic" w:cs="Century Gothic"/>
          <w:sz w:val="24"/>
          <w:szCs w:val="24"/>
        </w:rPr>
        <w:t>21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0</w:t>
      </w:r>
      <w:r>
        <w:rPr>
          <w:rFonts w:ascii="Century Gothic" w:eastAsia="Century Gothic" w:hAnsi="Century Gothic" w:cs="Century Gothic"/>
          <w:sz w:val="24"/>
          <w:szCs w:val="24"/>
        </w:rPr>
        <w:t>0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Misteri meditati del Rosario</w:t>
      </w:r>
    </w:p>
    <w:p w:rsidR="005309A8" w:rsidRDefault="005309A8" w:rsidP="005309A8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5309A8" w:rsidRDefault="005309A8" w:rsidP="005309A8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Le celebrazioni si svolgeranno nel rispetto della normativa vigente. Il numero massimo di fedeli che potranno accedere in Cattedrale per ogni singola celebrazione è di 200 persone.</w:t>
      </w:r>
    </w:p>
    <w:p w:rsidR="005309A8" w:rsidRDefault="005309A8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B35A91" w:rsidRDefault="00B35A91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E74E8" w:rsidRDefault="007C3BEF">
      <w:pPr>
        <w:jc w:val="both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Messina, </w:t>
      </w:r>
      <w:proofErr w:type="gramStart"/>
      <w:r w:rsidR="005309A8">
        <w:rPr>
          <w:rFonts w:ascii="Century Gothic" w:eastAsia="Century Gothic" w:hAnsi="Century Gothic" w:cs="Century Gothic"/>
          <w:i/>
          <w:sz w:val="24"/>
          <w:szCs w:val="24"/>
        </w:rPr>
        <w:t>1</w:t>
      </w:r>
      <w:r w:rsidR="00FE578D">
        <w:rPr>
          <w:rFonts w:ascii="Century Gothic" w:eastAsia="Century Gothic" w:hAnsi="Century Gothic" w:cs="Century Gothic"/>
          <w:i/>
          <w:sz w:val="24"/>
          <w:szCs w:val="24"/>
        </w:rPr>
        <w:t xml:space="preserve"> </w:t>
      </w:r>
      <w:r w:rsidR="005309A8">
        <w:rPr>
          <w:rFonts w:ascii="Century Gothic" w:eastAsia="Century Gothic" w:hAnsi="Century Gothic" w:cs="Century Gothic"/>
          <w:i/>
          <w:sz w:val="24"/>
          <w:szCs w:val="24"/>
        </w:rPr>
        <w:t>giugno</w:t>
      </w:r>
      <w:proofErr w:type="gramEnd"/>
      <w:r w:rsidR="005309A8">
        <w:rPr>
          <w:rFonts w:ascii="Century Gothic" w:eastAsia="Century Gothic" w:hAnsi="Century Gothic" w:cs="Century Gothic"/>
          <w:i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2020</w:t>
      </w:r>
    </w:p>
    <w:p w:rsidR="005E74E8" w:rsidRDefault="005E74E8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5309A8" w:rsidRDefault="005309A8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FE578D" w:rsidRDefault="00FE578D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###</w:t>
      </w:r>
    </w:p>
    <w:p w:rsidR="00FE578D" w:rsidRDefault="00FE5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Arcidiocesi di Messina – Lipari – S. Lucia del Mela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Ufficio Diocesano per le Comunicazioni Sociali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Direttore: don Piero Di Perri Santo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Via Garibaldi, 67 – </w:t>
      </w:r>
      <w:hyperlink r:id="rId8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www.diocesimessina.it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5E74E8" w:rsidRDefault="007C3BEF" w:rsidP="008C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Tel. 090.6684203</w:t>
      </w:r>
      <w:r w:rsidR="005309A8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– E-mail </w:t>
      </w:r>
      <w:hyperlink r:id="rId9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ufficiocomunicazionisociali@diocesimessina.it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sectPr w:rsidR="005E74E8">
      <w:headerReference w:type="first" r:id="rId10"/>
      <w:pgSz w:w="11906" w:h="16838"/>
      <w:pgMar w:top="1361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600C" w:rsidRDefault="0029600C">
      <w:pPr>
        <w:spacing w:after="0" w:line="240" w:lineRule="auto"/>
      </w:pPr>
      <w:r>
        <w:separator/>
      </w:r>
    </w:p>
  </w:endnote>
  <w:endnote w:type="continuationSeparator" w:id="0">
    <w:p w:rsidR="0029600C" w:rsidRDefault="0029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600C" w:rsidRDefault="0029600C">
      <w:pPr>
        <w:spacing w:after="0" w:line="240" w:lineRule="auto"/>
      </w:pPr>
      <w:r>
        <w:separator/>
      </w:r>
    </w:p>
  </w:footnote>
  <w:footnote w:type="continuationSeparator" w:id="0">
    <w:p w:rsidR="0029600C" w:rsidRDefault="0029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4E8" w:rsidRDefault="007C3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6120130" cy="1075690"/>
          <wp:effectExtent l="0" t="0" r="0" b="0"/>
          <wp:wrapNone/>
          <wp:docPr id="3" name="image1.png" descr="Immagine che contiene coltello, uccel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coltello, uccel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A13"/>
    <w:multiLevelType w:val="multilevel"/>
    <w:tmpl w:val="51826766"/>
    <w:lvl w:ilvl="0">
      <w:start w:val="340"/>
      <w:numFmt w:val="bullet"/>
      <w:lvlText w:val="-"/>
      <w:lvlJc w:val="left"/>
      <w:pPr>
        <w:ind w:left="25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E8"/>
    <w:rsid w:val="00160B42"/>
    <w:rsid w:val="00224EC8"/>
    <w:rsid w:val="0029600C"/>
    <w:rsid w:val="00395A90"/>
    <w:rsid w:val="005309A8"/>
    <w:rsid w:val="005E74E8"/>
    <w:rsid w:val="00686404"/>
    <w:rsid w:val="00746C1A"/>
    <w:rsid w:val="007C3BEF"/>
    <w:rsid w:val="008A18A6"/>
    <w:rsid w:val="008C40FF"/>
    <w:rsid w:val="00B35A91"/>
    <w:rsid w:val="00F64CEF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37CB"/>
  <w15:docId w15:val="{3A5307F8-C7F6-4E43-A757-7D783A9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D29"/>
  </w:style>
  <w:style w:type="paragraph" w:styleId="Titolo1">
    <w:name w:val="heading 1"/>
    <w:basedOn w:val="Normale3"/>
    <w:next w:val="Normale3"/>
    <w:uiPriority w:val="9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uiPriority w:val="10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C6D29"/>
  </w:style>
  <w:style w:type="table" w:customStyle="1" w:styleId="TableNormal3">
    <w:name w:val="Table Normal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6C6D29"/>
  </w:style>
  <w:style w:type="table" w:customStyle="1" w:styleId="TableNormal7">
    <w:name w:val="Table Normal7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C6D29"/>
  </w:style>
  <w:style w:type="table" w:customStyle="1" w:styleId="TableNormal6">
    <w:name w:val="Table Normal6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6C6D29"/>
  </w:style>
  <w:style w:type="table" w:customStyle="1" w:styleId="TableNormal30">
    <w:name w:val="Table Normal3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6C6D29"/>
  </w:style>
  <w:style w:type="table" w:customStyle="1" w:styleId="TableNormal20">
    <w:name w:val="Table Normal2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6C6D29"/>
  </w:style>
  <w:style w:type="table" w:customStyle="1" w:styleId="TableNormal10">
    <w:name w:val="Table Normal1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F01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451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4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7A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8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87C"/>
    <w:rPr>
      <w:rFonts w:ascii="Times New Roman" w:hAnsi="Times New Roman" w:cs="Times New Roman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D57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431"/>
  </w:style>
  <w:style w:type="paragraph" w:styleId="Pidipagina">
    <w:name w:val="footer"/>
    <w:basedOn w:val="Normale"/>
    <w:link w:val="Pidipagina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mess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comunicazionisociali@diocesimess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p4INH7OAuH70gk7Jdt3u6rweQ==">AMUW2mXDDTnRiczeanyuXR/R/oQ///8qbRG3HYm1VArcYQR/lKwz54UVTo+EOugAJy89DASGTmBBfAZPTbikyU6vx/tHW0ECC+DRLwednhKajOHgdSICsJg=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Di Perri</dc:creator>
  <cp:lastModifiedBy>Piero Di Perri Santo</cp:lastModifiedBy>
  <cp:revision>3</cp:revision>
  <dcterms:created xsi:type="dcterms:W3CDTF">2020-05-16T07:18:00Z</dcterms:created>
  <dcterms:modified xsi:type="dcterms:W3CDTF">2020-06-01T19:39:00Z</dcterms:modified>
</cp:coreProperties>
</file>